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172"/>
        <w:gridCol w:w="5282"/>
        <w:gridCol w:w="656"/>
        <w:gridCol w:w="656"/>
      </w:tblGrid>
      <w:tr w14:paraId="1BE3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4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E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5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2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7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58D3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4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3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智慧教室终端</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C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智慧教室终端为嵌入式架构一体化硬件设备，所有应用功能通过讲台高清触控屏操作来完成，主机及讲台高清触控屏采用讲台方式安装和使用；不借助电脑可独立实现网络中控、专业录播、远程互动、无线投屏、圈点批注、电子白板、物联控制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满足学校多样化登录要求，智慧教室终端需要支持账号密码登录、IC卡刷卡登录、二维码扫描登录、人脸识别登录四种登录方式。老师通过任一方式登陆终端后可以自动读取老师信息与权限，自动匹配个人数据；（提供符合以上功能描述的权威检测机构出具的《检测报告》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讲台高清触控屏可替代老师电脑显示器使用，既是智慧教室终端的操控屏又是老师电脑显示屏，要求尺寸不小于29英寸，21:9显示比例，支持1080p及以上高清显示和多点触控，内置摄像头、IC卡读卡器、USB接口等功能，方便老师高频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具备屏幕切换显示功能：老师通过操作讲台高清触控屏，可快捷切换智慧教室终端控制界面和电脑桌面，实现一块高清触控屏在两种内容之间切换显示，实现老师操控终端和电脑授课一块屏幕完成，专注精力于教学；（提供符合以上功能描述的权威检测机构出具的《检测报告》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5.内置教师权限管理模块，支持扫码登录，支持在扫码登录界面一键开启课程录制，并且支持一键开启结束后自动上传至学校网络教学平台云盘空间；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6.内置录播模块，具备录制、导播、跟踪、音视频编解码、远程互动、音频处理、存储、流媒体服务器等功能于一体，支持不少于6路摄像机画面的接入；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录播画面在讲台高清触控屏上可实时预览，并支持录制、暂停、停止、加时等操作，录制开启时能在教室显示大屏/投影幕布上呈现准备开始的倒计时，提醒师生即将开始录制；（提供符合以上功能描述的权威检测机构出具的《检测报告》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8.支持web远程导播控制，导播画面模式支持单画面、多画面、画中画等，通过键鼠即可控制导播实时切换，支持手动/自动导播切换和手动/自动跟踪切换；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终端接口要求：HDMI视频输入接口≥3路，用于授课电脑、外接笔记本、实物展台等设备接入终端；HDMI输出接口≥2路，其中至少1路支持4K分辨率输出，用于外接授课大屏、互动电视；网口≥4路，至少2路支持POE；RS-232控制接口≥4路；音频MIC输入接口≥5路，每路均支持独立的48V幻象供电开关；音频LINE OUT接口≥1路；可电源管理的授课大屏供电接口不少于1路、投影幕升降接口不少于1路；PC控制接口不少于1路；无线麦IR接口不少于1路；USB接口不少于1路；TYPE-C接口不少于2路。（提供产品实物接口图并加盖厂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10.要求内置数字音频处理功能，支持MIC、LINE IN等音频混音、增益、降噪等处理，音视频互动中支持回声抑制处理功能；（提供符合以上功能描述的权威检测机构出具的《检测报告》并加盖公章）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圈点批注功能，无需启动任何软件工具，支持投屏内容的录制，完整记录老师投屏、圈点批注全过程，并可上传至云盘空间；并支持对手机和笔记本投屏的反控，讲台高清触控屏可反控安卓手机投屏内容和Windows笔记本投屏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12.内置白板教学功能，支持教师在授课过程中通过讲台高清触控屏模拟白板粉笔书写来进行板书教学；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13.支持自动保存圈点批注和白板板书内容，滑动讲台高清触控屏可快速浏览已保存的内容；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14.支持硬件无线投屏，支持移动设备内容投屏显示到智慧教室终端，支持投屏内容的录制，完整记录老师投屏、圈点批注全过程；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15.内置多路信号源快速切换功能，通过讲台高清触控屏操控即可对内置电脑、外接笔记本、无线投屏、远程教室等视频信号进行快速切换；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16.内置无线路由器；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17.直播功能，支持提前创建直播活动并支持在终端设备上一键开启直播，支持多终端观看，可以支持校内、校外远程直播，支持万人在线观看直播学习；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18.支持大屏共享模式，可一键将教师屏幕共享到小组屏，支持小组互动模式，可一键开启小组多终端投屏互动；（提供符合以上功能描述的权威检测机构出具的《检测报告》并加盖公章）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19.支持在课程录制界面将已录制好的资源一键上传到学校现有网络教学平台个人云盘空间内；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20.智慧教室终端具备远程互动功能；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21.支持通过智慧终端在任意界面下，一键唤醒内置于智慧黑板的教学互动系统；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内置AI分析功能，支持对学生表情与行为，以及教师表情与行为做出分析，表情分析维度不限于平常、高兴、害怕、惊讶、生气、难过、厌恶等；教师行为分析维度不限于提问、巡视、上讲台、板书、打电话、讲解等；学生行为分析维度不限于上讲台、应答、独立学习、趴桌子、听讲、起立发言、用手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23.支持教师在线打开授课PPT时，通过智慧终端显示正在讲课的PPT目录视图，大屏显示PPT播放画面，同时支持通过智慧终端进行跳转任意PPT页码；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※中标供应商需在中标公示期间到学校进行上述功能演示，若未到、逾期、提供虚假演示，中标后取消中标资格。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A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8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bookmarkStart w:id="0" w:name="_GoBack"/>
            <w:bookmarkEnd w:id="0"/>
          </w:p>
        </w:tc>
      </w:tr>
      <w:tr w14:paraId="1151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7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6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智慧终端管理系统</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1.为保证系统的稳定性，所投产品需内置于智慧教室终端；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2.采用智能操作系统，支持可视化集中管控终端所有功能；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3.支持统一配置智慧终端网络信息。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3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2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AFD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4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5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录播系统</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6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1.为保证系统的稳定性，所投产品需内置于智慧教室终端；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2.采用B/S架构，具备直播、点播、录制管理、导播控制、系统设置、参数修改等功能，支持Linux、mac、Windows多操作系统访问，支持IE、谷歌、火狐、360等各版本浏览器访问；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D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C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88D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3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教师3D跟踪探测器</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F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1.要求传感器能够对可视范围内所有人物目标追踪，精准标定人物目标三维坐标；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2.要求传感器内置定位检测智能算法，传感器内置视频摄像头和光学感应镜头，双目深度信息测量。传感深度范围：1.2-9.8米。接口：RJ45。网络协议：UDP、TCP；</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E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979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F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8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学生3D跟踪探测器</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C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1.要求传感器能够对可视范围内所有人物目标追踪，精准标定人物目标三维坐标；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2.要求传感器内置定位检测智能算法，传感器内置视频摄像头和光学感应镜头，双目深度信息测量。传感深度范围：1.2-9.8米。接口：RJ45。网络协议：UDP、TCP；</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8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0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0CA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2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E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全自动跟踪系统</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1.为保证系统的稳定性，所投产品需内置于智慧教室终端；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2.采用图像识别主动跟踪技术，无需另配跟踪主机，抗干扰性强，教师、学生均无需佩戴任何辅助装置，能够实现全场景跟踪；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3.支持学生、老师身高自适应功能，系统能根据跟踪目标身高自动调整镜头，使目标头部始终处于画面最佳位置。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3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5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48D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4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导播系统</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1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具备互动控制、录播控制、导播切换等功能；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支持系统的直播预览、录制控制、手动导播切换和摄像机云台控制等功能；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直播预览功能：教室内各摄像机视频和VGA信号与导播平板端同步，可以实时通过导播控制客户端进行直播预览观看；视频直播延时小于300ms，画面清晰流畅；支持资源模式多画面和电影模式的预览；方便用户远程实时预览教室场景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支持“一键式”录制启停功能，录制时长可选，并可追加录制时长，简化录制操作；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5.支持录制视频“片头、片尾”的添加，视频录制之前可设置录制视频的片头、片尾图片和显示时长，视频导出后自带片头、片尾视频，避免后期再添加片头、片尾进行合成的冗余操作；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3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6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BCB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A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云台摄像机</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1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1.传感器类型：1/2.8英寸高品质CMOS传感器；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2.传感器像素：总像素：274万，有效像素：207万；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3.视频格式：1080p/60, 1080i/60, 1080p/30,1080p/25向下兼容；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4.输入输出接口：HD-SDI，RJ45；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5.镜头焦距：12倍光学变焦，f＝3.9～46.8mm；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6.光圈系数：F1.8~F2.4。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E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9B2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F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B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拾音吊麦</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1.频率范围：40-18000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2.灵敏度：-35dB（18mV/Pa）；指向性：超窄指向；拾音角度：100°；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3.阻抗：200Ω；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5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1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5DFF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2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2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电控讲台</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7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1.整体采用冷轧钢板焊接而成，上下分体式结构，钢木混搭式设计。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2.配有电控的显示器升降器，可悬停不同角度。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3.讲台柜体内可放置各种电子设备，采用内面侧面共三面开门方式便于设备线材梳理。讲台外立面正上方位置设有亚克力材质装饰面板，内有投射光源，方便学校后期加装校徽。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0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B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841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F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2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云直播系统</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5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1.云直播功能，支持多终端观看，与教学平台及APP对接，可在教学APP中定制直播间，同时直播时长、互动数据等均可统计到教学平台，实现无缝对接；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2.支持扫码进入直播间，同时也支持观看地址连接加入直播间；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3.具备直播管理行为，可设置云直播是否允许回放，是否允许评论，是否允许转发等功能。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1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0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2F4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C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7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数字红外无线系统主机</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5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1.系统采用数字红外音频传输及控制技术；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2.≥2个RJ45接口，用于连接数字红外接收器；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3.内置功放,具有不少于4个扬声器接口，功率：≥60 W×2（8 Ω/6Ω）,30 W×4（8 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4.≥2路USB接口，一路USB口用于连接麦克风充电座或有线麦克风进行音频传输；可配合数字红外无线麦克风实现PPT翻页功能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B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5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023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5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6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数字红外接收器</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2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1.数字红外音频传输及控制技术，不受高频驱动光源干扰，可正常工作于阳光下的环境；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2.接收频点可调；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3.接收角度：垂直：150° (±75°)，水平：360°；   辐射距离：≥25 m；覆盖面积：约80-100 m2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4.1个RJ45接口，用于连接CBLRJ45系列延长网线。</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A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7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7E3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A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C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麦克风</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0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1.包含一支有线麦克风及一支无线红外手持麦克风；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2.有线鹅颈麦标配60 cm话筒杆，自带无线手持麦充电座，多用途智能扩声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C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E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48C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线阵列音柱</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1.线阵列音柱；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2.宽频响：输出音量高，频响带宽平直，最低频率可低至80 Hz；</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0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094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2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超级黑板软件</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F8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智慧课堂大屏端：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采用安装包的形式，安装到教室大屏中；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1.1课件调用：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1.1.1支持软件内唤起电脑应用程序打开本地PPT、视频、HTML、设计源文件、软件代码等文件。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1.1.2云盘：为每个师生账号提供云盘空间，支持上传文件夹、上传文件、打开文件、新建文件夹、重命名、删除、搜索文件；可以随时调用云盘内容，支持云盘资源的在线预览；支持将云盘中PPT文件直接点击上课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1.1.3.PPT文件：支持打开课程已有PPT，并可直接点击上课，并支持手机翻页、激光笔和聚光灯功能，PPT播放支持动画、翻页效果；课后需统计教师每页PPT的打开时间、停留时长等信息；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1.2课堂活动：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1.2.1.签到：支持教师通过智慧课堂系统发起普通签到、手势签到、位置签到、二维码签到等多种签到方式功能，学生通过移动端进行签到，教师端实时显示学生的签到情况，同时记录汇总到学校现有教学平台；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1.2.2.选人：支持教师发起随机选人，屏幕上快速滚动学生的头像信息，支持多次选人，分别赋予分值并统计到学生个人成绩中；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1.2.3.抢答：支持教师发起抢答，教师可以看到所有学生的抢答情况；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1.2.4.主题讨论：支持教师发起主题讨论，学生端收到讨论点击进行发表自己的看法，支持文字、图片等方式上传，并可在大屏展示讨论结果，生成词云分析；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1.2.5.随堂练习：支持发送随堂练习给学生，支持在PC、手机终端查看学生答题结果及答题情况分析；练习题型类型至少包括单选题、多选题、判断题、客观题等常见题型，支持从网络教学平台教师原有课程题库导入；学生可使用录入文字、拍照上传等多种方式进行答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1.2.6.发放问卷：问卷编辑需支持自定义编辑或从网络教学平台教师原有问卷库导入等方式。问卷包含单选题、多选题、简答题等常见题型。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1.2.7.分组讨论：可以实现线上小组互动讨论。教师可总览各个小组讨论情况，并对小组成员进行移入、移出、解散等操作。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1.2.8.可以对单个学生或互动小组等进行生生互评。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1.2.9.白板：教师可通过白板手写板书，板书完成后支持保存到教师个人云盘。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1.2.10.支持同时给一个或多个班级上课，若为多个班级同时上课，支持将签到、抢答、选人等课堂活动同时发放到多个班级。</w:t>
            </w:r>
          </w:p>
          <w:p w14:paraId="4F1136F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1.2.11.支持教学视频任意时间点可插入测验题、图片、PPT，插入的测试题支持单选题、多选题和对错题等题型，插入的内容在时间轴上随意拖动，插入的PPT可以跟视频窗口进行切换；（提供功能截图并加盖公章）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1.2.12.支持视频的虚拟剪辑，可以将视频文件按照课程的要求剪辑成适当长度；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1.2.13.支持视频打开“防拖拽和防窗口切换”，学生观看时无法进行快进播放，切出系统界面自动停止播放；（提供功能截图并加盖公章）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1.2.14.知识点拓展阅读功能，可以根据一个关键词自动生成相关知识点的知识树，插入到课程单元中，并自动推送知识点相关的图书、期刊、论文等资料；（提供功能截图并加盖公章）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1.2.15.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1.3多屏互动：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1.3.1.共享本机屏幕：共享时，可选择共享桌面、也可选择单一浏览器、PPT等其他软件窗口，支持选择是否开启画中画、同时共享电脑声音；支持将授课设备屏幕或窗口共享给侧屏、学生设备、线上课堂内成员；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1.3.2.共享学生设备：支持同时选择不少于4位学生，将学生屏幕展示时到授课电脑或大屏上，学生屏幕包含移动设备、pad、Windows电脑、Mac；支持多学生屏幕以宫格视图展示和一位学生屏幕放大展示两种视图切换；教师可控制是否投屏学生设备声音及关闭学生屏幕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1.3.3.小组侧屏展示：支持同时展示不少于4个侧屏屏幕，侧屏系统支持Windows、Android，支持以宫格视图展示多个侧屏和一个侧屏放大展示两种视图切换；教师可控制是否投屏小组侧屏声音及关闭侧屏屏幕共享；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1.3.4.投屏：无同一局域网、WiFi网络限制，可使用4G、5G、WiFi、有线网络、蜂窝网络等网络支持将手机、pad、PC桌面及设备声音投屏到授课电脑上；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1.4线上课堂：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1.4.1.性能要求：支持万人同时使用，支持不少于3000的同一课堂使用；支持不少于2000人同时文字聊天，不少于30人语音视频互动。支持720P、1080P（HD）、HD+等高清画质视频；支持动态调整视频流的大小，适用于不同网络环境以及需要进行视频窗格切换的场景。在音频交互、降噪等场景下提供更好的声音质量，支持回声消除、自动噪声抑制、自动增益控制，适应各种音频环境，对用户的通话内容进行加密，防止信息泄露。直播延迟小于500ms，学生端观看延时在400～800 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1.4.2.身份角色：教师即为课堂创建者，有权将学生设置为助教；将学生移出课堂；向学生发送解除静音或开启视频的请求；强制学生和助教静音和关闭摄像头；助教身份支持将学生移出课堂；向学生发送解除静音或开启视频的请求；强制学生静音和关闭摄像头；进行成员比对和查看比对历史；课堂录制；发布、删除和编辑公告；发布分组讨论、签到等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1.4.3.需具备课堂录制功能，录制的课堂视频能回传至个人云盘中，通过对接网络教学平台实现站内信课堂录制消息提醒服务；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1.4.4同声翻译：支持将教师语音实时转换为文字，并根据前后文语义动态纠正文字；支持实时翻译教师语音，识别及翻译语种包含中、英、德、法、日、俄、西班牙、韩、阿拉伯、葡萄牙、印第等多语种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1.4.5辅助教学工具：支持画笔、激光笔、橡皮差、清除、形状、线条、文字输入；支持白板功能</w:t>
            </w:r>
          </w:p>
          <w:p w14:paraId="3E797FA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2.智慧课堂小组侧屏端：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采用客户端安装包的形式，安装到教室侧屏；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2.1.支持安卓学生端通过扫码将屏幕镜像投屏显示到侧屏；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2.2.支持IOS、PC设备通过镜像直接显示到侧屏；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2.3.配合智慧课堂大屏端完成多屏互动的功能；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2.4.所有投屏操作，无同一局域网、WiFi网络限制，可使用4G、5G、WiFi、有线网络、蜂窝网络等网络支持将手机、pad、PC桌面及设备声音投屏到授课电脑上；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3.智慧课堂移动端：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3.1.具有移动客户端，支持iOS和Android操作系统，用于手机、Pad等智能移动终端中，实现在线移动学习；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3.2.PC端与移动端的学习进度保持同步，学生在任何终端上，都可以实现学习记录的持续性，系统也可对任何终端的学习行为进行监控；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3.3.移动端满足课前课中课后使用，可基于课程形成师生互动交流群，实时进行即时通讯，进行讨论与交流，教师和学生可以开展话题讨论，利用发帖形式进行小组话题交流；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3.4.可以阅读海量电子图书、报纸、期刊、专题等资源，可以订阅到自己的空间，并进行分类管理；可以对所有精彩的内容进行分享；</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7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B7F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E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D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一、整机设计：</w:t>
            </w:r>
          </w:p>
          <w:p w14:paraId="44B84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1.整机智慧黑板采用全金属外壳，三拼接平面一体化设计，屏幕边缘采用圆角包边防护，整机背板采用金属材质。整机设备副屏支持磁吸附功能，可以满足带有磁吸的板擦等教具进行吸附在副屏上。</w:t>
            </w:r>
          </w:p>
          <w:p w14:paraId="75413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2.整机采用86英寸超高清LED液晶屏，显示比例16:9，分辨率3840×2160，整机支持进行40点或以上触控。</w:t>
            </w:r>
          </w:p>
          <w:p w14:paraId="7B66A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rPr>
              <w:t>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提供第三方检测机构出具的带有CNAS或CMA标识的检测报告的扫描件或影印件）</w:t>
            </w:r>
          </w:p>
          <w:p w14:paraId="387D2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整机上边框内置非独立摄像头，可拍摄≥1300万像素数的照片，可拍摄输出4K分辨率的视频，摄像头对角线视场角≥120度，整机摄像头支持人脸识别、清点人数、随机抽人；识别所有学生，显示标记，然后随机抽选。同时显示标记不少于60人。</w:t>
            </w:r>
          </w:p>
          <w:p w14:paraId="18BC0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5.整机自带嵌入式系统≥14代，主频≥1.8GHz；内存≥2GB；存储空间≥8GB。</w:t>
            </w:r>
          </w:p>
          <w:p w14:paraId="444BC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rPr>
              <w:t>整机扬声器采用模块化设计，无需打开背板即可单独拆卸；整机内置非独立外拓展的4阵列麦克风，可用于对教室环境音频进行采集，麦克风拾音距离≥12米。，可用于对教室环境音频进行采集，拾音角度≥180°，拾音距离≥12m。整机内置2.2声道扬声器，位于设备上边框，顶置朝前发声，前朝向10W高音扬声器2个，上朝向20W中低音扬声器2个，额定总功率60W。支持标准、听力、观影和AI空间感知音效模式，AI空间感知音效模式可通过内置麦克风采集教室物理环境声音，自动生成符合当前教室物理环境的频段、音量、音效。（提供第三方检测机构出具的带有CNAS或CMA标识的检测报告的扫描件或影印件）</w:t>
            </w:r>
          </w:p>
          <w:p w14:paraId="29A67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7.整机背光系统支持DC调光方式，多级亮度调节，支持白颜色背景下最暗亮度≤100nit，用于提升显示对比度。</w:t>
            </w:r>
          </w:p>
          <w:p w14:paraId="01062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8.整机全通道支持纸质护眼模式，可实现画面纹理的实时调整；支持纸质纹理：牛皮纸、素描纸、宣纸、水彩纸、水纹纸；支持透明度调节；支持色温调节。</w:t>
            </w:r>
          </w:p>
          <w:p w14:paraId="1A6A4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整机系统支持手势上滑调出人工智能画质调节模式（AI-PQ），在安卓通道下可根据屏幕内容自动调节画质参数，当屏幕出现人物、建筑、夜景等元素时，自动调整对比度、饱和度、锐利度、色调色相值、高光/阴影。</w:t>
            </w:r>
          </w:p>
          <w:p w14:paraId="530F3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10.整机全通道侧边栏快捷菜单包含如下小工具：批注、降半屏、截屏、放大镜、倒计时、日历、聚光灯、秒表、冻屏、倒数日、答题、节拍器。</w:t>
            </w:r>
          </w:p>
          <w:p w14:paraId="1AC61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rPr>
              <w:t>整机支持在无任何外部设备的情况下，实时录制用户朗读内容，识别用户声纹并进行统一身份登录，登录后自动获取个人云端教学课件列表，打开教学白板软件时可跳过软件自带登录步骤。（提供第三方检测机构出具的带有CNAS或CMA标识的检测报告的扫描件或影印件）</w:t>
            </w:r>
          </w:p>
          <w:p w14:paraId="1AE41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12.整机系统通道支持文件传输应用，支持通过扫码、wifi直联、超声三种方式与手机进行握手连接，实现文件传输功能。</w:t>
            </w:r>
          </w:p>
          <w:p w14:paraId="3409C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整机系统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14:paraId="70DC4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14.整机支持发出频率为18kHz-22kHz超声波信号，智能手机通过麦克风接收后，智能手机与整机无需在同一局域网内，可实现配对，一键投屏，用户无需手动输入投屏码或扫码获取投屏码。</w:t>
            </w:r>
          </w:p>
          <w:p w14:paraId="4FF1C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15.整机侧边栏内置自习工具，通过整机麦克风监测教室中学生音量大小，当学生音量大于阈值时，屏幕自动弹窗提醒进行自习纪律干预。</w:t>
            </w:r>
          </w:p>
          <w:p w14:paraId="61EA4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二、电脑模块（提供第三方检测机构出具的带有CNAS或CMA标识的检测报告的扫描件或影印件）</w:t>
            </w:r>
          </w:p>
          <w:p w14:paraId="18DBD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1.主板搭载i5或以上CPU。内存：8GB DDR4笔记本内存或以上配置。硬盘：256GB或以上SSD固态硬盘。</w:t>
            </w:r>
          </w:p>
          <w:p w14:paraId="546F1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2.机身采用热浸镀锌金属材质，采用智能风扇低噪音散热设计，以预留足够散热空间，确保封闭空间内有效散热。具有标准PC防盗锁孔。</w:t>
            </w:r>
          </w:p>
          <w:p w14:paraId="2F81B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rPr>
              <w:t>采用按压式卡扣，无需工具就可快速拆卸电脑模块。和整机的连接采用万兆级接口，传输速率≥10Gbps。（提供第三方检测机构出具的带有CNAS或CMA标识的检测报告的扫描件或影印件）</w:t>
            </w:r>
          </w:p>
          <w:p w14:paraId="0163F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4.PC模块支持不断电情况下热插拔，以便快速维护或替换模块。</w:t>
            </w:r>
          </w:p>
          <w:p w14:paraId="6E26C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三、智慧教学软件</w:t>
            </w:r>
          </w:p>
          <w:p w14:paraId="25772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1.采用备授课一体化框架设计，教师可根据教学场景自由切换类PPT界面的备课模式与触控交互教学模式，适用于教室、办公室等不同教学环境，便于教师教学使用。</w:t>
            </w:r>
          </w:p>
          <w:p w14:paraId="7851E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能为教师提供100TB的云存储空间，教师可在个人云空间中上传存储互动课件、云教案和其他教学资源。教师可新建课件组或素材文件夹对教学资源进行个性化分类与标记。多媒体素材库的素材能插入互动课件，互动课件内的多媒体素材能在课件内直接上传至多媒体素材存储空间，实现了教师调用、采集教学素材。</w:t>
            </w:r>
          </w:p>
          <w:p w14:paraId="4EB4A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rPr>
              <w:t>互动教学课件支持定向分享：分享者可将互动课件、课件组推送至指定接收方账号云空间，接收方可在云空间接收并打开分享课件。（投标文件中需提供功能照片或截图的证明材料）</w:t>
            </w:r>
          </w:p>
          <w:p w14:paraId="7D874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支持PPT原生解析，教师可将pptx格式的课件转化为互动教学课件，支持单份导入和批量文件夹导入两种导入方式，导入后保留PPT原文件中的文字、图片、表格对象及动画的可编辑性，并可为课件增加互动教学元素。</w:t>
            </w:r>
          </w:p>
          <w:p w14:paraId="62780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提供互动式教学课件资源，包含学科教育各学段教材版本全部教学章节、专题教育、特殊教育、职业教育的交互课件。并提供默认排序、最多获取和最新上架三种排序方式。下载时课件可同步至教师个人云空间。</w:t>
            </w:r>
          </w:p>
          <w:p w14:paraId="792D0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支持将Word文档转换为云教案，云教案能够插入表格、图片、音视频、文档附件。提供教案模板以供老师撰写教案，预置模板包含表格式、提纲式、集备式、多课时式、单元设计式不少于7个。（投标文件中需提供功能照片或截图的证明材料）</w:t>
            </w:r>
          </w:p>
          <w:p w14:paraId="54920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7.无需借助专业图片处理软件，可在白板软件中对导入的图片进行快捷抠图（去背景），处理后的图片主体边缘没有明显毛边，可导出保存为png格式。</w:t>
            </w:r>
          </w:p>
          <w:p w14:paraId="65427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8.直播课堂功能内置于教学软件中，无需额外安装部署直播软件，可实现语音直播、课件同步、互动工具等远程教学功能。</w:t>
            </w:r>
          </w:p>
          <w:p w14:paraId="33197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9.支持将互动课件导出为pptx、pdf、H5或web链接，在多终端（包含windows、Macos、iOS、安卓）二次编辑。</w:t>
            </w:r>
          </w:p>
          <w:p w14:paraId="5423D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每个模型均配备二维码，可通过平板、手机等智能设备自带功能扫描二维码，即可在屏幕上实时生成三维立体模型，使用户能够在真实环境中查看模型的三维形态，并可进行平移、放大缩小、旋转等操作，为用户提供了沉浸式的交互体验。</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1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1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810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B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可移动组合座椅</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1、桌子：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1）要求：拼接6角桌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2）材质：面板采用E0级三聚氰胺板，防水、防磨、耐污、耐刮划、抗氧化；                                             3）封边：Z型PVC封边条，胶粘剂，做工精细，不开胶，无裂缝，封边条颜色可选；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4）脚架：采用优质冷轧钢钢管，表面环保静电粉末喷涂技术处理，防磨、耐污；                                                               5）五金配件：桌面预埋五金设计，每张桌子中间连接处带有卡扣，组合的时候可以固定，组合在一起中间有空隙，可以方便电源线通过；                                                                    6）轮子：带PP万向轮，万向轮可锁定，带地面找平调节功能。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2、椅子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技术要求：椅背为塑胶椅背，人体工学设计，久坐也不会感到疲劳;椅子底部带有滑轮，可方便移动。6把椅子与桌子组成一组桌椅。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靠背:定制尼龙网纹布,防污、防静电、耐磨、耐刮划、透气、阻燃;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椅架：钢制椅架，表面环保粉末喷涂处理，抗酸碱，抗氧化，耐刮划，带PP万向轮。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5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966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D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0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1.屏幕尺寸：≥65英寸；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2.分辨率：≥1920（H）×1080（V）（UHD）；</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7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4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51E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B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4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无线AP</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1、企业级无线路由器；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2、同时连接数支持&gt;60个终端，可靠性强；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3、网络标准：IEEE 802.11n，IEEE 802.11g，IEEE 802.11b，IEEE 802.11a，IEEE 802.11ac，实现标准的802.11ac协议,采用双路双频设计，可同时工作在802.11ac和802.11a/b/g/n模式 ，工作频段支持2.4GHz和5.8GHz，实现2.4G+2.4G、2.4G+5.8G、5.8G+5.8G工作模式；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E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A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28D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8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6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5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6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16口千兆交换机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3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D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EC3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FD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0D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VR眼镜一体机</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851">
            <w:pPr>
              <w:pStyle w:val="2"/>
              <w:numPr>
                <w:ilvl w:val="0"/>
                <w:numId w:val="0"/>
              </w:numPr>
              <w:ind w:leftChars="0"/>
              <w:rPr>
                <w:rFonts w:hint="eastAsia"/>
                <w:lang w:val="en-US" w:eastAsia="zh-CN"/>
              </w:rPr>
            </w:pPr>
            <w:r>
              <w:rPr>
                <w:rFonts w:hint="eastAsia"/>
                <w:lang w:val="en-US" w:eastAsia="zh-CN"/>
              </w:rPr>
              <w:t>VR眼镜</w:t>
            </w:r>
          </w:p>
          <w:p w14:paraId="3DBCF77D">
            <w:pPr>
              <w:pStyle w:val="2"/>
              <w:numPr>
                <w:ilvl w:val="0"/>
                <w:numId w:val="0"/>
              </w:numPr>
              <w:ind w:leftChars="0"/>
              <w:rPr>
                <w:rFonts w:hint="eastAsia"/>
                <w:lang w:val="en-US" w:eastAsia="zh-CN"/>
              </w:rPr>
            </w:pPr>
            <w:r>
              <w:rPr>
                <w:rFonts w:hint="eastAsia"/>
                <w:lang w:val="en-US" w:eastAsia="zh-CN"/>
              </w:rPr>
              <w:t>设备硬件应至少或高于以下技术指标：</w:t>
            </w:r>
          </w:p>
          <w:p w14:paraId="7D592AD0">
            <w:pPr>
              <w:pStyle w:val="2"/>
              <w:numPr>
                <w:ilvl w:val="0"/>
                <w:numId w:val="0"/>
              </w:numPr>
              <w:ind w:leftChars="0"/>
              <w:rPr>
                <w:rFonts w:hint="eastAsia"/>
                <w:lang w:val="en-US" w:eastAsia="zh-CN"/>
              </w:rPr>
            </w:pPr>
            <w:r>
              <w:rPr>
                <w:rFonts w:hint="eastAsia"/>
                <w:lang w:val="en-US" w:eastAsia="zh-CN"/>
              </w:rPr>
              <w:t>1、处理器：高通XR2，Kryo 585核心，8核64位，最高主频 2.84GHz，7nm制程工艺；Adreno 650，主频 587MHz</w:t>
            </w:r>
          </w:p>
          <w:p w14:paraId="021EB98B">
            <w:pPr>
              <w:pStyle w:val="2"/>
              <w:numPr>
                <w:ilvl w:val="0"/>
                <w:numId w:val="0"/>
              </w:numPr>
              <w:ind w:leftChars="0"/>
              <w:rPr>
                <w:rFonts w:hint="eastAsia"/>
                <w:lang w:val="en-US" w:eastAsia="zh-CN"/>
              </w:rPr>
            </w:pPr>
            <w:r>
              <w:rPr>
                <w:rFonts w:hint="eastAsia"/>
                <w:lang w:val="en-US" w:eastAsia="zh-CN"/>
              </w:rPr>
              <w:t xml:space="preserve">2、内存：6GB RAM，LPDDR4X，2133MHz；闪存：128G UFS 3.1 </w:t>
            </w:r>
          </w:p>
          <w:p w14:paraId="4B122FEA">
            <w:pPr>
              <w:pStyle w:val="2"/>
              <w:numPr>
                <w:ilvl w:val="0"/>
                <w:numId w:val="0"/>
              </w:numPr>
              <w:ind w:leftChars="0"/>
              <w:rPr>
                <w:rFonts w:hint="eastAsia"/>
                <w:lang w:val="en-US" w:eastAsia="zh-CN"/>
              </w:rPr>
            </w:pPr>
            <w:r>
              <w:rPr>
                <w:rFonts w:hint="eastAsia"/>
                <w:lang w:val="en-US" w:eastAsia="zh-CN"/>
              </w:rPr>
              <w:t>3、WIFI：Wi-Fi 6，2X2 MIMO，802.11 a/b/g/n/ac/ax，2.4G/5G双频，支持Miracast，支持无线串流 PC Steam VR</w:t>
            </w:r>
          </w:p>
          <w:p w14:paraId="470FA93E">
            <w:pPr>
              <w:pStyle w:val="2"/>
              <w:numPr>
                <w:ilvl w:val="0"/>
                <w:numId w:val="0"/>
              </w:numPr>
              <w:ind w:leftChars="0"/>
              <w:rPr>
                <w:rFonts w:hint="eastAsia"/>
                <w:lang w:val="en-US" w:eastAsia="zh-CN"/>
              </w:rPr>
            </w:pPr>
            <w:r>
              <w:rPr>
                <w:rFonts w:hint="eastAsia"/>
                <w:lang w:val="en-US" w:eastAsia="zh-CN"/>
              </w:rPr>
              <w:t>4、屏幕：5.5 英寸 x 1 SFR TFT</w:t>
            </w:r>
          </w:p>
          <w:p w14:paraId="46FE1FC0">
            <w:pPr>
              <w:pStyle w:val="2"/>
              <w:numPr>
                <w:ilvl w:val="0"/>
                <w:numId w:val="0"/>
              </w:numPr>
              <w:ind w:leftChars="0"/>
              <w:rPr>
                <w:rFonts w:hint="eastAsia"/>
                <w:lang w:val="en-US" w:eastAsia="zh-CN"/>
              </w:rPr>
            </w:pPr>
            <w:r>
              <w:rPr>
                <w:rFonts w:hint="eastAsia"/>
                <w:lang w:val="en-US" w:eastAsia="zh-CN"/>
              </w:rPr>
              <w:t>5、透镜：菲涅尔,PMMA材质；护眼模式：通过TUV低蓝光认证，可以在系统设置中开启该功能</w:t>
            </w:r>
          </w:p>
          <w:p w14:paraId="113A7F78">
            <w:pPr>
              <w:pStyle w:val="2"/>
              <w:numPr>
                <w:ilvl w:val="0"/>
                <w:numId w:val="0"/>
              </w:numPr>
              <w:ind w:leftChars="0"/>
              <w:rPr>
                <w:rFonts w:hint="eastAsia"/>
                <w:lang w:val="en-US" w:eastAsia="zh-CN"/>
              </w:rPr>
            </w:pPr>
            <w:r>
              <w:rPr>
                <w:rFonts w:hint="eastAsia"/>
                <w:lang w:val="en-US" w:eastAsia="zh-CN"/>
              </w:rPr>
              <w:t>6、9轴传感器：实现头部精准3DoF，1KHz采样频率；P-senor：人脸佩戴感应；3DoF体感手柄*1</w:t>
            </w:r>
          </w:p>
          <w:p w14:paraId="22936A9F">
            <w:pPr>
              <w:pStyle w:val="2"/>
              <w:numPr>
                <w:ilvl w:val="0"/>
                <w:numId w:val="0"/>
              </w:numPr>
              <w:ind w:leftChars="0"/>
              <w:rPr>
                <w:rFonts w:hint="eastAsia"/>
                <w:lang w:val="en-US" w:eastAsia="zh-CN"/>
              </w:rPr>
            </w:pPr>
            <w:r>
              <w:rPr>
                <w:rFonts w:hint="eastAsia"/>
                <w:lang w:val="en-US" w:eastAsia="zh-CN"/>
              </w:rPr>
              <w:t>7、机身按键：电源键，APP键（返回键），确认键，Home键，音量加，音量减；人体工程设计，前置HMD和后置电池组成更为合理的力学分担设计，佩戴面部无压力</w:t>
            </w:r>
          </w:p>
          <w:p w14:paraId="74A71169">
            <w:pPr>
              <w:pStyle w:val="2"/>
              <w:numPr>
                <w:ilvl w:val="0"/>
                <w:numId w:val="0"/>
              </w:numPr>
              <w:ind w:leftChars="0"/>
              <w:rPr>
                <w:rFonts w:hint="eastAsia"/>
                <w:lang w:val="en-US" w:eastAsia="zh-CN"/>
              </w:rPr>
            </w:pPr>
            <w:r>
              <w:rPr>
                <w:rFonts w:hint="eastAsia"/>
                <w:lang w:val="en-US" w:eastAsia="zh-CN"/>
              </w:rPr>
              <w:t>8、电池容量：5300mAh</w:t>
            </w:r>
          </w:p>
          <w:p w14:paraId="74B1DE4E">
            <w:pPr>
              <w:pStyle w:val="2"/>
              <w:numPr>
                <w:ilvl w:val="0"/>
                <w:numId w:val="0"/>
              </w:numPr>
              <w:ind w:leftChars="0"/>
              <w:rPr>
                <w:rFonts w:hint="eastAsia"/>
                <w:lang w:val="en-US" w:eastAsia="zh-CN"/>
              </w:rPr>
            </w:pPr>
            <w:r>
              <w:rPr>
                <w:rFonts w:hint="eastAsia"/>
                <w:lang w:val="en-US" w:eastAsia="zh-CN"/>
              </w:rPr>
              <w:t>9、麦克风：全指向双麦克风布局，高达30db环境噪声抑制和50db回声抑制，实现清晰通话质量</w:t>
            </w:r>
          </w:p>
          <w:p w14:paraId="3E077E93">
            <w:pPr>
              <w:pStyle w:val="2"/>
              <w:numPr>
                <w:ilvl w:val="0"/>
                <w:numId w:val="0"/>
              </w:numPr>
              <w:ind w:leftChars="0"/>
              <w:rPr>
                <w:rFonts w:hint="eastAsia"/>
                <w:lang w:val="en-US" w:eastAsia="zh-CN"/>
              </w:rPr>
            </w:pPr>
            <w:r>
              <w:rPr>
                <w:rFonts w:hint="eastAsia"/>
                <w:lang w:val="en-US" w:eastAsia="zh-CN"/>
              </w:rPr>
              <w:t>10、Led灯：三色Led 显示开机，关机，充电状态</w:t>
            </w:r>
          </w:p>
          <w:p w14:paraId="76435561">
            <w:pPr>
              <w:pStyle w:val="2"/>
              <w:numPr>
                <w:ilvl w:val="0"/>
                <w:numId w:val="0"/>
              </w:numPr>
              <w:ind w:leftChars="0"/>
              <w:rPr>
                <w:rFonts w:hint="eastAsia"/>
                <w:lang w:val="en-US" w:eastAsia="zh-CN"/>
              </w:rPr>
            </w:pPr>
            <w:r>
              <w:rPr>
                <w:rFonts w:hint="eastAsia"/>
                <w:lang w:val="en-US" w:eastAsia="zh-CN"/>
              </w:rPr>
              <w:t>二、配套资源</w:t>
            </w:r>
          </w:p>
          <w:p w14:paraId="2F1E904A">
            <w:pPr>
              <w:pStyle w:val="2"/>
              <w:numPr>
                <w:ilvl w:val="0"/>
                <w:numId w:val="0"/>
              </w:numPr>
              <w:ind w:leftChars="0"/>
              <w:rPr>
                <w:rFonts w:hint="eastAsia"/>
                <w:lang w:val="en-US" w:eastAsia="zh-CN"/>
              </w:rPr>
            </w:pPr>
            <w:r>
              <w:rPr>
                <w:rFonts w:hint="eastAsia"/>
                <w:lang w:val="en-US" w:eastAsia="zh-CN"/>
              </w:rPr>
              <w:t>设备当中包含的VR资源应满足以下技术要求：</w:t>
            </w:r>
          </w:p>
          <w:p w14:paraId="752B259A">
            <w:pPr>
              <w:pStyle w:val="2"/>
              <w:numPr>
                <w:ilvl w:val="0"/>
                <w:numId w:val="0"/>
              </w:numPr>
              <w:ind w:leftChars="0"/>
              <w:rPr>
                <w:rFonts w:hint="eastAsia"/>
                <w:lang w:val="en-US" w:eastAsia="zh-CN"/>
              </w:rPr>
            </w:pPr>
            <w:r>
              <w:rPr>
                <w:rFonts w:hint="eastAsia"/>
                <w:lang w:val="en-US" w:eastAsia="zh-CN"/>
              </w:rPr>
              <w:t>1、资源库可供选择的资源数应不少于150个。</w:t>
            </w:r>
          </w:p>
          <w:p w14:paraId="725E99C4">
            <w:pPr>
              <w:pStyle w:val="2"/>
              <w:numPr>
                <w:ilvl w:val="0"/>
                <w:numId w:val="0"/>
              </w:numPr>
              <w:ind w:leftChars="0"/>
              <w:rPr>
                <w:rFonts w:hint="eastAsia"/>
                <w:lang w:val="en-US" w:eastAsia="zh-CN"/>
              </w:rPr>
            </w:pPr>
            <w:r>
              <w:rPr>
                <w:rFonts w:hint="eastAsia"/>
                <w:lang w:val="en-US" w:eastAsia="zh-CN"/>
              </w:rPr>
              <w:t>2、资源应当具备较高水准的制作质量。对于每个全景漫游类型的资源，单个资源不得少于10幅不同场景的全景图片。</w:t>
            </w:r>
          </w:p>
          <w:p w14:paraId="6B7E01F8">
            <w:pPr>
              <w:pStyle w:val="2"/>
              <w:numPr>
                <w:ilvl w:val="0"/>
                <w:numId w:val="0"/>
              </w:numPr>
              <w:ind w:leftChars="0"/>
              <w:rPr>
                <w:rFonts w:hint="eastAsia"/>
                <w:lang w:val="en-US" w:eastAsia="zh-CN"/>
              </w:rPr>
            </w:pPr>
            <w:r>
              <w:rPr>
                <w:rFonts w:hint="eastAsia"/>
                <w:lang w:val="en-US" w:eastAsia="zh-CN"/>
              </w:rPr>
              <w:t>3、资源应当配备语音讲解，对部分重点景观、文物、资料添加文字和/或图片说明。对需要重点掌握的知识和内容，需要添加字幕或辅助文字说明。</w:t>
            </w:r>
          </w:p>
          <w:p w14:paraId="1C935B70">
            <w:pPr>
              <w:pStyle w:val="2"/>
              <w:numPr>
                <w:ilvl w:val="0"/>
                <w:numId w:val="0"/>
              </w:numPr>
              <w:ind w:leftChars="0"/>
              <w:rPr>
                <w:rFonts w:hint="eastAsia"/>
                <w:lang w:val="en-US" w:eastAsia="zh-CN"/>
              </w:rPr>
            </w:pPr>
            <w:r>
              <w:rPr>
                <w:rFonts w:hint="eastAsia"/>
                <w:lang w:val="en-US" w:eastAsia="zh-CN"/>
              </w:rPr>
              <w:t>4、资源选题应当精到，具备充分的教学意义。资源的选题需要有明确的主题；选题要富有代表性，以经典事件、场景或地方性特色事件场景为佳；整体资源库的选题要有清晰的组织脉络。</w:t>
            </w:r>
          </w:p>
          <w:p w14:paraId="6E2689DB">
            <w:pPr>
              <w:pStyle w:val="2"/>
              <w:numPr>
                <w:ilvl w:val="0"/>
                <w:numId w:val="0"/>
              </w:numPr>
              <w:ind w:leftChars="0"/>
              <w:rPr>
                <w:rFonts w:hint="eastAsia"/>
                <w:lang w:val="en-US" w:eastAsia="zh-CN"/>
              </w:rPr>
            </w:pPr>
            <w:r>
              <w:rPr>
                <w:rFonts w:hint="eastAsia"/>
                <w:lang w:val="en-US" w:eastAsia="zh-CN"/>
              </w:rPr>
              <w:t>5、为了与理论课教学紧密契合，资源库须包含党的诞生、土地革命时期、抗日战争时期、解放战争时期、新中国建设、历史人物纪念、主题展览、中华文旅8个主题的资源，至少涵盖附件一中的50个资源内的40个资源。</w:t>
            </w:r>
          </w:p>
          <w:p w14:paraId="513F66F4">
            <w:pPr>
              <w:pStyle w:val="2"/>
              <w:numPr>
                <w:ilvl w:val="0"/>
                <w:numId w:val="0"/>
              </w:numPr>
              <w:ind w:leftChars="0"/>
              <w:rPr>
                <w:rFonts w:hint="eastAsia"/>
                <w:lang w:val="en-US" w:eastAsia="zh-CN"/>
              </w:rPr>
            </w:pPr>
            <w:r>
              <w:rPr>
                <w:rFonts w:hint="eastAsia"/>
                <w:lang w:val="en-US" w:eastAsia="zh-CN"/>
              </w:rPr>
              <w:t>三、中控系统</w:t>
            </w:r>
          </w:p>
          <w:p w14:paraId="72D5433D">
            <w:pPr>
              <w:pStyle w:val="2"/>
              <w:numPr>
                <w:ilvl w:val="0"/>
                <w:numId w:val="0"/>
              </w:numPr>
              <w:ind w:leftChars="0"/>
              <w:rPr>
                <w:rFonts w:hint="eastAsia"/>
                <w:lang w:val="en-US" w:eastAsia="zh-CN"/>
              </w:rPr>
            </w:pPr>
            <w:r>
              <w:rPr>
                <w:rFonts w:hint="eastAsia"/>
                <w:lang w:val="en-US" w:eastAsia="zh-CN"/>
              </w:rPr>
              <w:t>控制系统运行应当稳定可靠，至少支持100台设备的并发控制处理。</w:t>
            </w:r>
          </w:p>
          <w:p w14:paraId="51694BAA">
            <w:pPr>
              <w:pStyle w:val="2"/>
              <w:numPr>
                <w:ilvl w:val="0"/>
                <w:numId w:val="0"/>
              </w:numPr>
              <w:ind w:leftChars="0"/>
              <w:rPr>
                <w:rFonts w:hint="eastAsia"/>
                <w:lang w:val="en-US" w:eastAsia="zh-CN"/>
              </w:rPr>
            </w:pPr>
            <w:r>
              <w:rPr>
                <w:rFonts w:hint="eastAsia"/>
                <w:lang w:val="en-US" w:eastAsia="zh-CN"/>
              </w:rPr>
              <w:t>控制系统应当具备教学过程管理和控制的功能，能够统一控制学生教学设备的使用过程，可以统一播放资源、停止资源；可以终止学生操作；可以屏蔽学生对其他设备功能的使用。</w:t>
            </w:r>
          </w:p>
          <w:p w14:paraId="593A95DC">
            <w:pPr>
              <w:pStyle w:val="2"/>
              <w:numPr>
                <w:ilvl w:val="0"/>
                <w:numId w:val="0"/>
              </w:numPr>
              <w:ind w:leftChars="0"/>
              <w:rPr>
                <w:rFonts w:hint="eastAsia"/>
                <w:lang w:val="en-US" w:eastAsia="zh-CN"/>
              </w:rPr>
            </w:pPr>
            <w:r>
              <w:rPr>
                <w:rFonts w:hint="eastAsia"/>
                <w:lang w:val="en-US" w:eastAsia="zh-CN"/>
              </w:rPr>
              <w:t>控制系统应当支持仅局域网状态下的使用模式。</w:t>
            </w:r>
          </w:p>
          <w:p w14:paraId="0A20E8CF">
            <w:pPr>
              <w:pStyle w:val="2"/>
              <w:numPr>
                <w:ilvl w:val="0"/>
                <w:numId w:val="0"/>
              </w:numPr>
              <w:ind w:leftChars="0"/>
              <w:rPr>
                <w:rFonts w:hint="eastAsia"/>
                <w:lang w:val="en-US" w:eastAsia="zh-CN"/>
              </w:rPr>
            </w:pPr>
            <w:r>
              <w:rPr>
                <w:rFonts w:hint="eastAsia"/>
                <w:lang w:val="en-US" w:eastAsia="zh-CN"/>
              </w:rPr>
              <w:t>系统可显示所管理的VR头盔的连接状态，至少包含以下状态：VR头盔已连接，VR头盔未连接，VR头盔离线。</w:t>
            </w:r>
          </w:p>
          <w:p w14:paraId="3A82B89B">
            <w:pPr>
              <w:pStyle w:val="2"/>
              <w:numPr>
                <w:ilvl w:val="0"/>
                <w:numId w:val="0"/>
              </w:numPr>
              <w:ind w:leftChars="0"/>
              <w:rPr>
                <w:rFonts w:hint="eastAsia"/>
                <w:lang w:val="en-US" w:eastAsia="zh-CN"/>
              </w:rPr>
            </w:pPr>
            <w:r>
              <w:rPr>
                <w:rFonts w:hint="eastAsia"/>
                <w:lang w:val="en-US" w:eastAsia="zh-CN"/>
              </w:rPr>
              <w:t>当系统所管理的VR头盔都处于已连接状态时，且在进入上课阶段，学生都已佩戴好头盔时，中控系统可查看每台头盔的运行状态及观看资源。</w:t>
            </w:r>
          </w:p>
          <w:p w14:paraId="1510FB5B">
            <w:pPr>
              <w:pStyle w:val="2"/>
              <w:numPr>
                <w:ilvl w:val="0"/>
                <w:numId w:val="0"/>
              </w:numPr>
              <w:ind w:leftChars="0"/>
              <w:rPr>
                <w:rFonts w:hint="eastAsia"/>
                <w:lang w:val="en-US" w:eastAsia="zh-CN"/>
              </w:rPr>
            </w:pPr>
            <w:r>
              <w:rPr>
                <w:rFonts w:hint="eastAsia"/>
                <w:lang w:val="en-US" w:eastAsia="zh-CN"/>
              </w:rPr>
              <w:t>系统可查看所管理的所有设备电量。</w:t>
            </w:r>
          </w:p>
          <w:p w14:paraId="5049B608">
            <w:pPr>
              <w:pStyle w:val="2"/>
              <w:numPr>
                <w:ilvl w:val="0"/>
                <w:numId w:val="0"/>
              </w:numPr>
              <w:ind w:leftChars="0"/>
              <w:rPr>
                <w:rFonts w:hint="eastAsia"/>
                <w:lang w:val="en-US" w:eastAsia="zh-CN"/>
              </w:rPr>
            </w:pPr>
            <w:r>
              <w:rPr>
                <w:rFonts w:hint="eastAsia"/>
                <w:lang w:val="en-US" w:eastAsia="zh-CN"/>
              </w:rPr>
              <w:t>系统可随时调控所有已连接的VR头盔所处的运行状态，在联播模式和自由模式下任意切换。</w:t>
            </w:r>
          </w:p>
          <w:p w14:paraId="661C2CD3">
            <w:pPr>
              <w:pStyle w:val="2"/>
              <w:numPr>
                <w:ilvl w:val="0"/>
                <w:numId w:val="0"/>
              </w:numPr>
              <w:ind w:leftChars="0"/>
              <w:rPr>
                <w:rFonts w:hint="eastAsia"/>
                <w:lang w:val="en-US" w:eastAsia="zh-CN"/>
              </w:rPr>
            </w:pPr>
            <w:r>
              <w:rPr>
                <w:rFonts w:hint="eastAsia"/>
                <w:lang w:val="en-US" w:eastAsia="zh-CN"/>
              </w:rPr>
              <w:t>中控系统在联播模式下，教师可选择VR头盔中的任意资源进行统一播放，并且可以查看所播放资源的运行场景进度。</w:t>
            </w:r>
          </w:p>
          <w:p w14:paraId="6947B56F">
            <w:pPr>
              <w:pStyle w:val="2"/>
              <w:numPr>
                <w:ilvl w:val="0"/>
                <w:numId w:val="0"/>
              </w:numPr>
              <w:ind w:leftChars="0"/>
              <w:rPr>
                <w:rFonts w:hint="eastAsia"/>
                <w:lang w:val="en-US" w:eastAsia="zh-CN"/>
              </w:rPr>
            </w:pPr>
            <w:r>
              <w:rPr>
                <w:rFonts w:hint="eastAsia"/>
                <w:lang w:val="en-US" w:eastAsia="zh-CN"/>
              </w:rPr>
              <w:t>配套设备</w:t>
            </w:r>
          </w:p>
          <w:p w14:paraId="7E171323">
            <w:pPr>
              <w:pStyle w:val="2"/>
              <w:numPr>
                <w:ilvl w:val="0"/>
                <w:numId w:val="0"/>
              </w:numPr>
              <w:ind w:leftChars="0"/>
              <w:rPr>
                <w:rFonts w:hint="eastAsia"/>
                <w:lang w:val="en-US" w:eastAsia="zh-CN"/>
              </w:rPr>
            </w:pPr>
            <w:r>
              <w:rPr>
                <w:rFonts w:hint="eastAsia"/>
                <w:lang w:val="en-US" w:eastAsia="zh-CN"/>
              </w:rPr>
              <w:t>需配套一个平板电脑和路由器，搭配中控系统和VR眼镜使用。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22D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356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6A56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D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341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思政平台</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112">
            <w:pPr>
              <w:keepNext w:val="0"/>
              <w:keepLines w:val="0"/>
              <w:widowControl/>
              <w:numPr>
                <w:ilvl w:val="0"/>
                <w:numId w:val="2"/>
              </w:numPr>
              <w:suppressLineNumbers w:val="0"/>
              <w:jc w:val="left"/>
              <w:textAlignment w:val="center"/>
              <w:rPr>
                <w:rFonts w:hint="eastAsia" w:ascii="宋体" w:hAnsi="宋体" w:eastAsia="宋体" w:cs="宋体"/>
                <w:b w:val="0"/>
                <w:bCs w:val="0"/>
                <w:sz w:val="21"/>
                <w:szCs w:val="21"/>
                <w:highlight w:val="none"/>
                <w:lang w:val="en-IE"/>
              </w:rPr>
            </w:pPr>
            <w:r>
              <w:rPr>
                <w:rFonts w:hint="eastAsia" w:ascii="宋体" w:hAnsi="宋体" w:eastAsia="宋体" w:cs="宋体"/>
                <w:b w:val="0"/>
                <w:bCs w:val="0"/>
                <w:sz w:val="21"/>
                <w:szCs w:val="21"/>
                <w:highlight w:val="none"/>
                <w:lang w:val="en-IE"/>
              </w:rPr>
              <w:t>总体要求</w:t>
            </w:r>
          </w:p>
          <w:p w14:paraId="4C5ECB84">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en-IE"/>
              </w:rPr>
              <w:t>平台支持创建多级组织架构；支持自定义用户角色，默认具备管理员、教师、学生三个角色；支持对不同角色的权限进行个性化设置。</w:t>
            </w:r>
          </w:p>
          <w:p w14:paraId="58F86519">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IE"/>
              </w:rPr>
              <w:t>平台采用解耦合设计的微服务架构，可以针对不同角色的功能需求自定义功能应用开放权限，支持自定义用户工作台。</w:t>
            </w:r>
          </w:p>
          <w:p w14:paraId="6E4FF2A4">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IE"/>
              </w:rPr>
              <w:t>平台各系统、PC端与移动端采用同一账号登录，管理员可统一管理、创建账号。</w:t>
            </w:r>
          </w:p>
          <w:p w14:paraId="51DA54A9">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en-IE"/>
              </w:rPr>
              <w:t>平台PC端采取B/S架构，不需要另行安装插件就可以支持IE9及以上版本、Chrome、Safari、Firefox等主流浏览器访问。</w:t>
            </w:r>
          </w:p>
          <w:p w14:paraId="2F354E38">
            <w:pPr>
              <w:keepNext w:val="0"/>
              <w:keepLines w:val="0"/>
              <w:widowControl/>
              <w:numPr>
                <w:ilvl w:val="0"/>
                <w:numId w:val="0"/>
              </w:numPr>
              <w:suppressLineNumbers w:val="0"/>
              <w:jc w:val="left"/>
              <w:textAlignment w:val="center"/>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en-IE"/>
              </w:rPr>
              <w:t>平台系统设计满足大规模用户使用、支持分布式部署，应满足万人在线学习的性能要求。</w:t>
            </w:r>
          </w:p>
          <w:p w14:paraId="0C17BA15">
            <w:pPr>
              <w:numPr>
                <w:ilvl w:val="0"/>
                <w:numId w:val="2"/>
              </w:numPr>
              <w:bidi w:val="0"/>
              <w:ind w:left="0" w:leftChars="0" w:firstLine="0" w:firstLineChars="0"/>
              <w:rPr>
                <w:rFonts w:hint="eastAsia" w:ascii="宋体" w:hAnsi="宋体" w:eastAsia="宋体" w:cs="宋体"/>
                <w:b w:val="0"/>
                <w:bCs w:val="0"/>
                <w:sz w:val="21"/>
                <w:szCs w:val="21"/>
                <w:highlight w:val="none"/>
                <w:lang w:val="en-IE"/>
              </w:rPr>
            </w:pPr>
            <w:r>
              <w:rPr>
                <w:rFonts w:hint="eastAsia" w:ascii="宋体" w:hAnsi="宋体" w:eastAsia="宋体" w:cs="宋体"/>
                <w:b w:val="0"/>
                <w:bCs w:val="0"/>
                <w:sz w:val="21"/>
                <w:szCs w:val="21"/>
                <w:highlight w:val="none"/>
                <w:lang w:val="en-IE"/>
              </w:rPr>
              <w:t>运行环境</w:t>
            </w:r>
          </w:p>
          <w:p w14:paraId="51B59BB6">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2.1平台应采用云部署，不需要学校额外配置服务器等硬件资源。</w:t>
            </w:r>
          </w:p>
          <w:p w14:paraId="59ADB438">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2.2平台PC端无需安装客户端软件，支持在Windows、MacOS、Deepin、UOS等主流操作系统上运行。</w:t>
            </w:r>
          </w:p>
          <w:p w14:paraId="092B4E0F">
            <w:pPr>
              <w:pStyle w:val="2"/>
              <w:numPr>
                <w:ilvl w:val="0"/>
                <w:numId w:val="0"/>
              </w:numPr>
              <w:ind w:leftChars="0"/>
              <w:rPr>
                <w:rFonts w:hint="eastAsia" w:ascii="宋体" w:hAnsi="宋体" w:eastAsia="宋体" w:cs="宋体"/>
                <w:sz w:val="21"/>
                <w:szCs w:val="21"/>
                <w:highlight w:val="none"/>
                <w:lang w:val="en-IE"/>
              </w:rPr>
            </w:pPr>
            <w:r>
              <w:rPr>
                <w:rFonts w:hint="eastAsia" w:ascii="宋体" w:hAnsi="宋体" w:eastAsia="宋体" w:cs="宋体"/>
                <w:sz w:val="21"/>
                <w:szCs w:val="21"/>
                <w:highlight w:val="none"/>
                <w:lang w:val="en-IE"/>
              </w:rPr>
              <w:t>2.3平台支持通过手机客户端访问，手机端应支持iOS和Android操作系统。</w:t>
            </w:r>
          </w:p>
          <w:p w14:paraId="65E4BE82">
            <w:pPr>
              <w:pStyle w:val="2"/>
              <w:numPr>
                <w:ilvl w:val="0"/>
                <w:numId w:val="2"/>
              </w:numPr>
              <w:ind w:left="0" w:leftChars="0" w:firstLine="0" w:firstLineChars="0"/>
              <w:rPr>
                <w:rFonts w:hint="eastAsia" w:ascii="宋体" w:hAnsi="宋体" w:eastAsia="宋体" w:cs="宋体"/>
                <w:b w:val="0"/>
                <w:bCs w:val="0"/>
                <w:sz w:val="21"/>
                <w:szCs w:val="21"/>
                <w:highlight w:val="none"/>
                <w:lang w:val="en-IE"/>
              </w:rPr>
            </w:pPr>
            <w:r>
              <w:rPr>
                <w:rFonts w:hint="eastAsia" w:ascii="宋体" w:hAnsi="宋体" w:eastAsia="宋体" w:cs="宋体"/>
                <w:b w:val="0"/>
                <w:bCs w:val="0"/>
                <w:sz w:val="21"/>
                <w:szCs w:val="21"/>
                <w:highlight w:val="none"/>
                <w:lang w:val="en-IE"/>
              </w:rPr>
              <w:t>备课资源库</w:t>
            </w:r>
          </w:p>
          <w:p w14:paraId="2EC447E4">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.1思政视频教学案例库</w:t>
            </w:r>
          </w:p>
          <w:p w14:paraId="1AD3D68D">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.1.1系统应提供不少于6</w:t>
            </w:r>
            <w:r>
              <w:rPr>
                <w:lang w:val="en-IE"/>
              </w:rPr>
              <w:t>50</w:t>
            </w:r>
            <w:r>
              <w:rPr>
                <w:rFonts w:hint="eastAsia"/>
                <w:lang w:val="en-IE"/>
              </w:rPr>
              <w:t>个基于思想政治理论课案例教学法开发的思政视频教学案例，思想道德与法治、马克思主义基本原理、中国近现代史纲要、习近平新时代中国特色社会主义思想概论课程每门课程案例数不少于</w:t>
            </w:r>
            <w:r>
              <w:rPr>
                <w:rFonts w:hint="eastAsia"/>
                <w:lang w:val="en-US" w:eastAsia="zh-CN"/>
              </w:rPr>
              <w:t>8</w:t>
            </w:r>
            <w:r>
              <w:rPr>
                <w:lang w:val="en-IE"/>
              </w:rPr>
              <w:t>0</w:t>
            </w:r>
            <w:r>
              <w:rPr>
                <w:rFonts w:hint="eastAsia"/>
                <w:lang w:val="en-IE"/>
              </w:rPr>
              <w:t>个</w:t>
            </w:r>
            <w:r>
              <w:rPr>
                <w:rFonts w:hint="eastAsia"/>
                <w:lang w:val="en-IE" w:eastAsia="zh-CN"/>
              </w:rPr>
              <w:t>；</w:t>
            </w:r>
            <w:r>
              <w:rPr>
                <w:rFonts w:hint="eastAsia"/>
                <w:lang w:val="en-IE"/>
              </w:rPr>
              <w:t>毛泽东思想和中国特色社会主义理论体系概论课程案例数不少于</w:t>
            </w:r>
            <w:r>
              <w:rPr>
                <w:rFonts w:hint="eastAsia"/>
                <w:lang w:val="en-US" w:eastAsia="zh-CN"/>
              </w:rPr>
              <w:t>5</w:t>
            </w:r>
            <w:r>
              <w:rPr>
                <w:lang w:val="en-IE"/>
              </w:rPr>
              <w:t>0</w:t>
            </w:r>
            <w:r>
              <w:rPr>
                <w:rFonts w:hint="eastAsia"/>
                <w:lang w:val="en-IE"/>
              </w:rPr>
              <w:t>个</w:t>
            </w:r>
            <w:r>
              <w:rPr>
                <w:rFonts w:hint="eastAsia"/>
                <w:lang w:val="en-IE" w:eastAsia="zh-CN"/>
              </w:rPr>
              <w:t>。</w:t>
            </w:r>
          </w:p>
          <w:p w14:paraId="5CB15F90">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.1.</w:t>
            </w:r>
            <w:r>
              <w:rPr>
                <w:rFonts w:hint="eastAsia"/>
                <w:lang w:val="en-US" w:eastAsia="zh-CN"/>
              </w:rPr>
              <w:t>2</w:t>
            </w:r>
            <w:r>
              <w:rPr>
                <w:rFonts w:hint="eastAsia"/>
                <w:lang w:val="en-IE"/>
              </w:rPr>
              <w:t>案例应为时长5min左右的短视频和动画形式，必须拥有中文字幕，要求画质、音质清晰，有明确的主题，案例中不得出现知识性错误。</w:t>
            </w:r>
          </w:p>
          <w:p w14:paraId="2BACF84A">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.1.</w:t>
            </w:r>
            <w:r>
              <w:rPr>
                <w:rFonts w:hint="eastAsia"/>
                <w:lang w:val="en-US" w:eastAsia="zh-CN"/>
              </w:rPr>
              <w:t>3</w:t>
            </w:r>
            <w:r>
              <w:rPr>
                <w:rFonts w:hint="eastAsia"/>
                <w:lang w:val="en-IE"/>
              </w:rPr>
              <w:t>每个视频教学案例都要配套案例文本、案例解析和教学建议。</w:t>
            </w:r>
          </w:p>
          <w:p w14:paraId="6BADB425">
            <w:pPr>
              <w:keepNext w:val="0"/>
              <w:keepLines w:val="0"/>
              <w:pageBreakBefore w:val="0"/>
              <w:kinsoku/>
              <w:wordWrap/>
              <w:overflowPunct/>
              <w:topLinePunct w:val="0"/>
              <w:autoSpaceDE/>
              <w:autoSpaceDN/>
              <w:bidi w:val="0"/>
              <w:snapToGrid w:val="0"/>
              <w:spacing w:line="300" w:lineRule="auto"/>
              <w:textAlignment w:val="auto"/>
              <w:rPr>
                <w:rFonts w:hint="eastAsia"/>
                <w:lang w:val="en-IE" w:eastAsia="zh-CN"/>
              </w:rPr>
            </w:pPr>
            <w:r>
              <w:rPr>
                <w:rFonts w:hint="eastAsia"/>
                <w:lang w:val="en-US" w:eastAsia="zh-CN"/>
              </w:rPr>
              <w:t>3</w:t>
            </w:r>
            <w:r>
              <w:rPr>
                <w:rFonts w:hint="eastAsia"/>
                <w:lang w:val="en-IE"/>
              </w:rPr>
              <w:t>.1.</w:t>
            </w:r>
            <w:r>
              <w:rPr>
                <w:rFonts w:hint="eastAsia"/>
                <w:lang w:val="en-US" w:eastAsia="zh-CN"/>
              </w:rPr>
              <w:t>4</w:t>
            </w:r>
            <w:r>
              <w:rPr>
                <w:rFonts w:hint="eastAsia"/>
                <w:lang w:val="en-IE"/>
              </w:rPr>
              <w:t>为保证教学应用效果，案例视频应至少包</w:t>
            </w:r>
            <w:r>
              <w:rPr>
                <w:rFonts w:hint="eastAsia"/>
                <w:lang w:val="en-US" w:eastAsia="zh-CN"/>
              </w:rPr>
              <w:t>下</w:t>
            </w:r>
            <w:r>
              <w:rPr>
                <w:rFonts w:hint="eastAsia"/>
                <w:lang w:val="en-IE"/>
              </w:rPr>
              <w:t>列</w:t>
            </w:r>
            <w:r>
              <w:rPr>
                <w:rFonts w:hint="eastAsia"/>
                <w:lang w:val="en-US" w:eastAsia="zh-CN"/>
              </w:rPr>
              <w:t>30</w:t>
            </w:r>
            <w:r>
              <w:rPr>
                <w:rFonts w:hint="eastAsia"/>
                <w:lang w:val="en-IE"/>
              </w:rPr>
              <w:t>个案例视频选题中的</w:t>
            </w:r>
            <w:r>
              <w:rPr>
                <w:rFonts w:hint="eastAsia"/>
                <w:lang w:val="en-US" w:eastAsia="zh-CN"/>
              </w:rPr>
              <w:t>20</w:t>
            </w:r>
            <w:r>
              <w:rPr>
                <w:rFonts w:hint="eastAsia"/>
                <w:lang w:val="en-IE"/>
              </w:rPr>
              <w:t>个。</w:t>
            </w:r>
          </w:p>
          <w:p w14:paraId="5DE6269E">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.2教学课件</w:t>
            </w:r>
          </w:p>
          <w:p w14:paraId="38EA0724">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.2.1系统应提供思想道德与法治、中国近现代史纲要、马克思主义基本原理、毛泽东思想和中国特色社会主义理论体系概论四门思想政治理论课的教学课件，课件需要匹配国家统编教材。</w:t>
            </w:r>
          </w:p>
          <w:p w14:paraId="44E125D1">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.2.2系统应提供匹配最近两学年教育部教学要点的形势与政策课课件。</w:t>
            </w:r>
          </w:p>
          <w:p w14:paraId="007A5129">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.2.3课件应为PPT格式，支持教师编辑修改；课件样式大方美观，符合思政课教学内容和教学氛围。</w:t>
            </w:r>
          </w:p>
          <w:p w14:paraId="0D7465CE">
            <w:pPr>
              <w:keepNext w:val="0"/>
              <w:keepLines w:val="0"/>
              <w:pageBreakBefore w:val="0"/>
              <w:kinsoku/>
              <w:wordWrap/>
              <w:overflowPunct/>
              <w:topLinePunct w:val="0"/>
              <w:autoSpaceDE/>
              <w:autoSpaceDN/>
              <w:bidi w:val="0"/>
              <w:snapToGrid w:val="0"/>
              <w:spacing w:line="300" w:lineRule="auto"/>
              <w:textAlignment w:val="auto"/>
              <w:rPr>
                <w:rFonts w:hint="eastAsia"/>
                <w:lang w:val="en-US" w:eastAsia="zh-CN"/>
              </w:rPr>
            </w:pPr>
            <w:r>
              <w:rPr>
                <w:rFonts w:hint="eastAsia"/>
                <w:lang w:val="en-US" w:eastAsia="zh-CN"/>
              </w:rPr>
              <w:t>3</w:t>
            </w:r>
            <w:r>
              <w:rPr>
                <w:rFonts w:hint="eastAsia"/>
                <w:lang w:val="en-IE"/>
              </w:rPr>
              <w:t>.2.4课件应覆盖教材全部章节，每一章至少一个课件；课件总页数不少于6000页。</w:t>
            </w:r>
          </w:p>
          <w:p w14:paraId="61B15154">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.3教学示范课</w:t>
            </w:r>
          </w:p>
          <w:p w14:paraId="3F91E40C">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.3.1系统需提供教育部规定的</w:t>
            </w:r>
            <w:r>
              <w:rPr>
                <w:rFonts w:hint="eastAsia"/>
                <w:lang w:val="en-US" w:eastAsia="zh-CN"/>
              </w:rPr>
              <w:t>六</w:t>
            </w:r>
            <w:r>
              <w:rPr>
                <w:rFonts w:hint="eastAsia"/>
                <w:lang w:val="en-IE"/>
              </w:rPr>
              <w:t>门思想政治理论课必修课的教学示范课供教师教学参考使用。</w:t>
            </w:r>
          </w:p>
          <w:p w14:paraId="03E9869D">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.3.2</w:t>
            </w:r>
            <w:r>
              <w:rPr>
                <w:rFonts w:hint="eastAsia"/>
                <w:lang w:val="en-US" w:eastAsia="zh-CN"/>
              </w:rPr>
              <w:t>六</w:t>
            </w:r>
            <w:r>
              <w:rPr>
                <w:rFonts w:hint="eastAsia"/>
                <w:lang w:val="en-IE"/>
              </w:rPr>
              <w:t>门思想政治理论课教学示范课应由教指委成员等知名专家讲授，且</w:t>
            </w:r>
            <w:r>
              <w:rPr>
                <w:rFonts w:hint="eastAsia"/>
                <w:lang w:val="en-US" w:eastAsia="zh-CN"/>
              </w:rPr>
              <w:t>六</w:t>
            </w:r>
            <w:r>
              <w:rPr>
                <w:rFonts w:hint="eastAsia"/>
                <w:lang w:val="en-IE"/>
              </w:rPr>
              <w:t>门课中需提供至少一门国家精品在线开放课程认定的课程版本。</w:t>
            </w:r>
          </w:p>
          <w:p w14:paraId="1B9B0EEE">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3.3形势与政策课程需根据教育部最新文件《高校“形势与政策”课教学要点》设计及制作，编排以教学要点为主要依托，充分参考《时事报告》（大学生版）、中央重要会议文件、中央领导人讲话、权威期刊报纸和网站。</w:t>
            </w:r>
          </w:p>
          <w:p w14:paraId="65B30501">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.3.4系统应提供习近平新时代中国特色社会主义思想概论课程。</w:t>
            </w:r>
          </w:p>
          <w:p w14:paraId="08656220">
            <w:pPr>
              <w:keepNext w:val="0"/>
              <w:keepLines w:val="0"/>
              <w:pageBreakBefore w:val="0"/>
              <w:kinsoku/>
              <w:wordWrap/>
              <w:overflowPunct/>
              <w:topLinePunct w:val="0"/>
              <w:autoSpaceDE/>
              <w:autoSpaceDN/>
              <w:bidi w:val="0"/>
              <w:snapToGrid w:val="0"/>
              <w:spacing w:line="300" w:lineRule="auto"/>
              <w:textAlignment w:val="auto"/>
              <w:rPr>
                <w:rFonts w:hint="eastAsia"/>
                <w:lang w:val="en-IE" w:eastAsia="zh-CN"/>
              </w:rPr>
            </w:pPr>
            <w:r>
              <w:rPr>
                <w:rFonts w:hint="eastAsia"/>
                <w:lang w:val="en-US" w:eastAsia="zh-CN"/>
              </w:rPr>
              <w:t>3</w:t>
            </w:r>
            <w:r>
              <w:rPr>
                <w:rFonts w:hint="eastAsia"/>
                <w:lang w:val="en-IE"/>
              </w:rPr>
              <w:t>.3.5系统应提供不少于10门优质思政选修课或课程思政示范课</w:t>
            </w:r>
            <w:r>
              <w:rPr>
                <w:rFonts w:hint="eastAsia"/>
                <w:lang w:val="en-IE" w:eastAsia="zh-CN"/>
              </w:rPr>
              <w:t>。</w:t>
            </w:r>
          </w:p>
          <w:p w14:paraId="7506808A">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.3.6每门课程不少于20个课程视频、且需配备文字讲义等内容，所有相关内容需要支持在线访问。</w:t>
            </w:r>
          </w:p>
          <w:p w14:paraId="52C8D3FF">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.4“四史”课程示范教学包</w:t>
            </w:r>
          </w:p>
          <w:p w14:paraId="67714D8B">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.4.1系统需包含中国共产党史、新中国史、改革开放史、社会主义发展史等“四史”完整课程，每门课程教学视频不少于20个。</w:t>
            </w:r>
          </w:p>
          <w:p w14:paraId="27F44CC1">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.4.2教师在系统建设课程的过程中可选择调取相应的示范教学包进行建课，过程需简单清晰，一键完成建课。</w:t>
            </w:r>
          </w:p>
          <w:p w14:paraId="60231C7E">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.4.3示范教学包中需包含课程完整的章节目录，每一章节内需包含课程文字内容和视频内容，章节内容支持教师自行修改，可进行增加、删除、修改操作。</w:t>
            </w:r>
          </w:p>
          <w:p w14:paraId="1A527C8A">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.4.4四史课程示范教学包中需包含能与教材章节匹配的PPT资源，且需覆盖全部章节，系统需支持教师直接点击PPT即可开展课堂教学。</w:t>
            </w:r>
          </w:p>
          <w:p w14:paraId="4353836A">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.4.5示范教学包备课资料中需包含可供线下教学使用的视频、文档、教案等教学资源。</w:t>
            </w:r>
          </w:p>
          <w:p w14:paraId="0C11A801">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.4.6每门课程应提供试题不少于120道，并且可以提供组好的作业与试卷，供教师直接调取并支持针对不同教学班级随时发布。</w:t>
            </w:r>
          </w:p>
          <w:p w14:paraId="68A3CCA4">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3.5</w:t>
            </w:r>
            <w:r>
              <w:rPr>
                <w:rFonts w:hint="eastAsia"/>
                <w:lang w:val="en-IE"/>
              </w:rPr>
              <w:t>主题教学资源</w:t>
            </w:r>
          </w:p>
          <w:p w14:paraId="362DF180">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5</w:t>
            </w:r>
            <w:r>
              <w:rPr>
                <w:rFonts w:hint="eastAsia"/>
                <w:lang w:val="en-IE"/>
              </w:rPr>
              <w:t>.1系统需包含“建党100周年”相关主题资源，分为“革命”“建设”“改革”“新时代”等主题，集中展现党在百年奋斗历程中的成功经验、伟大成就和先锋模范的崇高品格、精神风范，资源需以视频为主，并配有相关的文字介绍和教学建议。</w:t>
            </w:r>
          </w:p>
          <w:p w14:paraId="50208104">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5</w:t>
            </w:r>
            <w:r>
              <w:rPr>
                <w:rFonts w:hint="eastAsia"/>
                <w:lang w:val="en-IE"/>
              </w:rPr>
              <w:t>.2系统应包含习近平新时代中国特色社会主义思想相关主题资源，需包括习近平系列重要讲话数据库、“《求是》杂志习近平重要文章”“习近平扶贫论述摘编”“习近平关于全面深化改革论述摘编”“习近平的信札”等主题资源。</w:t>
            </w:r>
          </w:p>
          <w:p w14:paraId="71FBCEAD">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5</w:t>
            </w:r>
            <w:r>
              <w:rPr>
                <w:rFonts w:hint="eastAsia"/>
                <w:lang w:val="en-IE"/>
              </w:rPr>
              <w:t>.3习近平系列重要讲话数据库需包含习近平关于经济、政治、文化、社会、生态、党建、国防和外交等方面的重要讲话官方内容，以文字或音频形式呈现。</w:t>
            </w:r>
          </w:p>
          <w:p w14:paraId="3FB3EA7F">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5</w:t>
            </w:r>
            <w:r>
              <w:rPr>
                <w:rFonts w:hint="eastAsia"/>
                <w:lang w:val="en-IE"/>
              </w:rPr>
              <w:t>.4系统需每年度根据时事热点上线更多主题资源,其中需包含近一年的“政府白皮书”。</w:t>
            </w:r>
          </w:p>
          <w:p w14:paraId="1831A6E6">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5</w:t>
            </w:r>
            <w:r>
              <w:rPr>
                <w:rFonts w:hint="eastAsia"/>
                <w:lang w:val="en-IE"/>
              </w:rPr>
              <w:t>.5系统应提供围绕主题的资源推荐内容推送，内容类别包含图文、视频、图书、论文，每年不少于50次。</w:t>
            </w:r>
          </w:p>
          <w:p w14:paraId="09E1C613">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5</w:t>
            </w:r>
            <w:r>
              <w:rPr>
                <w:rFonts w:hint="eastAsia"/>
                <w:lang w:val="en-IE"/>
              </w:rPr>
              <w:t>.6系统应提供时事热点内容推送，形式包括图文、动画、视频等形式。</w:t>
            </w:r>
          </w:p>
          <w:p w14:paraId="710F85BE">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6</w:t>
            </w:r>
            <w:r>
              <w:rPr>
                <w:rFonts w:hint="eastAsia"/>
                <w:lang w:val="en-IE"/>
              </w:rPr>
              <w:t>图书期刊视频资源</w:t>
            </w:r>
          </w:p>
          <w:p w14:paraId="34521C58">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6</w:t>
            </w:r>
            <w:r>
              <w:rPr>
                <w:rFonts w:hint="eastAsia"/>
                <w:lang w:val="en-IE"/>
              </w:rPr>
              <w:t>.1系统应提供思政相关图书不少于6000册。</w:t>
            </w:r>
          </w:p>
          <w:p w14:paraId="621ED6BE">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6</w:t>
            </w:r>
            <w:r>
              <w:rPr>
                <w:rFonts w:hint="eastAsia"/>
                <w:lang w:val="en-IE"/>
              </w:rPr>
              <w:t>.2系统应提供思政相关的学术期刊不少于800种。</w:t>
            </w:r>
          </w:p>
          <w:p w14:paraId="4B0CBBF8">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6</w:t>
            </w:r>
            <w:r>
              <w:rPr>
                <w:rFonts w:hint="eastAsia"/>
                <w:lang w:val="en-IE"/>
              </w:rPr>
              <w:t>.3系统应提供不少于8000集的思政相关学术视频。</w:t>
            </w:r>
          </w:p>
          <w:p w14:paraId="549F4B5F">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6</w:t>
            </w:r>
            <w:r>
              <w:rPr>
                <w:rFonts w:hint="eastAsia"/>
                <w:lang w:val="en-IE"/>
              </w:rPr>
              <w:t>.4系统应提供图书、期刊、视频的推荐功能，支持用户相互分享资源。</w:t>
            </w:r>
          </w:p>
          <w:p w14:paraId="64949975">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6</w:t>
            </w:r>
            <w:r>
              <w:rPr>
                <w:rFonts w:hint="eastAsia"/>
                <w:lang w:val="en-IE"/>
              </w:rPr>
              <w:t>.</w:t>
            </w:r>
            <w:r>
              <w:rPr>
                <w:rFonts w:hint="eastAsia"/>
                <w:lang w:val="en-US" w:eastAsia="zh-CN"/>
              </w:rPr>
              <w:t>5</w:t>
            </w:r>
            <w:r>
              <w:rPr>
                <w:rFonts w:hint="eastAsia"/>
                <w:lang w:val="en-IE"/>
              </w:rPr>
              <w:t>系统应提供可供思政课教师拓展视野的名师</w:t>
            </w:r>
            <w:r>
              <w:rPr>
                <w:rFonts w:hint="eastAsia"/>
                <w:lang w:val="en-IE" w:eastAsia="zh-CN"/>
              </w:rPr>
              <w:t>大家</w:t>
            </w:r>
            <w:r>
              <w:rPr>
                <w:rFonts w:hint="eastAsia"/>
                <w:lang w:val="en-IE"/>
              </w:rPr>
              <w:t>讲座，每年不少于100场。</w:t>
            </w:r>
          </w:p>
          <w:p w14:paraId="16658E65">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7</w:t>
            </w:r>
            <w:r>
              <w:rPr>
                <w:rFonts w:hint="eastAsia"/>
                <w:lang w:val="en-IE"/>
              </w:rPr>
              <w:t>资源应用与服务</w:t>
            </w:r>
          </w:p>
          <w:p w14:paraId="1BDA41A8">
            <w:pPr>
              <w:keepNext w:val="0"/>
              <w:keepLines w:val="0"/>
              <w:pageBreakBefore w:val="0"/>
              <w:kinsoku/>
              <w:wordWrap/>
              <w:overflowPunct/>
              <w:topLinePunct w:val="0"/>
              <w:autoSpaceDE/>
              <w:autoSpaceDN/>
              <w:bidi w:val="0"/>
              <w:snapToGrid w:val="0"/>
              <w:spacing w:line="300" w:lineRule="auto"/>
              <w:textAlignment w:val="auto"/>
              <w:rPr>
                <w:rFonts w:hint="eastAsia"/>
                <w:lang w:val="en-IE"/>
              </w:rPr>
            </w:pPr>
            <w:r>
              <w:rPr>
                <w:rFonts w:hint="eastAsia"/>
                <w:lang w:val="en-US" w:eastAsia="zh-CN"/>
              </w:rPr>
              <w:t>3</w:t>
            </w:r>
            <w:r>
              <w:rPr>
                <w:rFonts w:hint="eastAsia"/>
                <w:lang w:val="en-IE"/>
              </w:rPr>
              <w:t>.</w:t>
            </w:r>
            <w:r>
              <w:rPr>
                <w:rFonts w:hint="eastAsia"/>
                <w:lang w:val="en-US" w:eastAsia="zh-CN"/>
              </w:rPr>
              <w:t>7</w:t>
            </w:r>
            <w:r>
              <w:rPr>
                <w:rFonts w:hint="eastAsia"/>
                <w:lang w:val="en-IE"/>
              </w:rPr>
              <w:t>.1所有资源可以在线浏览并添加进课程，方便教学使用。</w:t>
            </w:r>
          </w:p>
          <w:p w14:paraId="54246458">
            <w:pPr>
              <w:pStyle w:val="2"/>
              <w:numPr>
                <w:ilvl w:val="0"/>
                <w:numId w:val="0"/>
              </w:numPr>
              <w:ind w:leftChars="0"/>
              <w:rPr>
                <w:rFonts w:hint="eastAsia" w:ascii="宋体" w:hAnsi="宋体" w:eastAsia="宋体" w:cs="宋体"/>
                <w:b w:val="0"/>
                <w:bCs w:val="0"/>
                <w:sz w:val="21"/>
                <w:szCs w:val="21"/>
                <w:highlight w:val="none"/>
                <w:lang w:val="en-US" w:eastAsia="zh-CN"/>
              </w:rPr>
            </w:pPr>
            <w:r>
              <w:rPr>
                <w:rFonts w:hint="eastAsia"/>
                <w:lang w:val="en-US" w:eastAsia="zh-CN"/>
              </w:rPr>
              <w:t>3</w:t>
            </w:r>
            <w:r>
              <w:rPr>
                <w:rFonts w:hint="eastAsia"/>
                <w:lang w:val="en-IE"/>
              </w:rPr>
              <w:t>.</w:t>
            </w:r>
            <w:r>
              <w:rPr>
                <w:rFonts w:hint="eastAsia"/>
                <w:lang w:val="en-US" w:eastAsia="zh-CN"/>
              </w:rPr>
              <w:t>7</w:t>
            </w:r>
            <w:r>
              <w:rPr>
                <w:rFonts w:hint="eastAsia"/>
                <w:lang w:val="en-IE"/>
              </w:rPr>
              <w:t>.2资源需要及时更新，以紧跟最新政策文件和教材要求。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62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72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BB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C9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9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智慧教室装修</w:t>
            </w:r>
          </w:p>
        </w:tc>
        <w:tc>
          <w:tcPr>
            <w:tcW w:w="5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B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空间设计，提供布局图、布线图、效果图、施工图，根据校方最终确认版效果图完成基础空间的重构和装修施工服务。地面铺设地胶，墙面吸音处理，顶部灯光改造，强弱电改造。本项目为交钥匙工程，包含所有设备整体安装调试、施工线材及配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1.地面：地面采用塑胶地板（由表层、PVC 耐磨层、玻璃纤维补强网、特殊网格布纤维加强层和 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发泡缓冲层组成），100％纯 PVC 耐磨层，厚度 3.0mm，经防老化和紧固技术处理，耐磨耐压；封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闭式 PVC 发泡缓冲层材料如气垫式构造，具备良好的安全性、回弹性和标准的吸振性；地胶底部：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满刮胶工艺；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2.吸音墙面：墙面采用高性能吸音板，专业色调，环保、可回收利用；具备吸音率高、隔音性能好，保温隔热，防水、不发霉、无味，等特点；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3.灯光，采用三基色或 LED 灯光，教师讲台区灯光功率25W/平米，学生听课区灯光功率 15W/平米，观摩听课区灯光功率 10W/平米，灯管色温 6500K，均匀布光，每个区域灯光电源独立控制。线材需采用国标 4.0mm、2.5mm 铜线；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4.窗帘：遮光窗帘，宽褶皱，遮光、隔音、吸音效果好，颜色根据现场环境搭配，含导轨，褶皱率大于 50%。颜色根据学校要求选定；</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6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3C4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r>
    </w:tbl>
    <w:p w14:paraId="399B58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8535C"/>
    <w:multiLevelType w:val="singleLevel"/>
    <w:tmpl w:val="8A58535C"/>
    <w:lvl w:ilvl="0" w:tentative="0">
      <w:start w:val="1"/>
      <w:numFmt w:val="chineseCounting"/>
      <w:suff w:val="nothing"/>
      <w:lvlText w:val="%1、"/>
      <w:lvlJc w:val="left"/>
      <w:rPr>
        <w:rFonts w:hint="eastAsia"/>
      </w:rPr>
    </w:lvl>
  </w:abstractNum>
  <w:abstractNum w:abstractNumId="1">
    <w:nsid w:val="C6CC8E40"/>
    <w:multiLevelType w:val="singleLevel"/>
    <w:tmpl w:val="C6CC8E4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1078"/>
    <w:rsid w:val="0CDD192D"/>
    <w:rsid w:val="20AE6A88"/>
    <w:rsid w:val="28E575F0"/>
    <w:rsid w:val="3F0219EF"/>
    <w:rsid w:val="4D643B7E"/>
    <w:rsid w:val="56713CF6"/>
    <w:rsid w:val="60D14E4B"/>
    <w:rsid w:val="6B305DDD"/>
    <w:rsid w:val="6D2210BD"/>
    <w:rsid w:val="6E885967"/>
    <w:rsid w:val="70A67D4D"/>
    <w:rsid w:val="7CF6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100" w:after="200" w:line="276" w:lineRule="auto"/>
      <w:ind w:firstLine="420" w:firstLineChars="200"/>
      <w:jc w:val="left"/>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12684</Words>
  <Characters>14087</Characters>
  <Lines>0</Lines>
  <Paragraphs>0</Paragraphs>
  <TotalTime>23</TotalTime>
  <ScaleCrop>false</ScaleCrop>
  <LinksUpToDate>false</LinksUpToDate>
  <CharactersWithSpaces>14334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2025-12-04T08:29:00Z</dcterms:created>
  <dc:creator>dihon</dc:creator>
  <cp:lastModifiedBy>sky</cp:lastModifiedBy>
  <dcterms:modified xsi:type="dcterms:W3CDTF">2025-12-19T07:56:00Z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eyJoZGlkIjoiMzUzZGQ3OWY2MzhmZDMyMTA2ZTUwZmUzM2U0M2U2NjIiLCJ1c2VySWQiOiI4MjcyMTk0NjMifQ==</vt:lpwstr>
  </property>
  <property fmtid="{D5CDD505-2E9C-101B-9397-08002B2CF9AE}" pid="4" name="ICV">
    <vt:lpwstr>38AAD7B36D86464BB5C2A5F0D0B69340_12</vt:lpwstr>
  </property>
</Properties>
</file>