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82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hint="default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智能生产线运行与维护综合实训装置技术要求</w:t>
      </w:r>
      <w:bookmarkStart w:id="0" w:name="_GoBack"/>
      <w:bookmarkEnd w:id="0"/>
    </w:p>
    <w:p w14:paraId="5B54B000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一、场地要求</w:t>
      </w:r>
    </w:p>
    <w:p w14:paraId="6E1ADB9B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放置环境阴凉干燥，实验室面积100平方米左右。</w:t>
      </w:r>
    </w:p>
    <w:p w14:paraId="579D29B4">
      <w:pPr>
        <w:numPr>
          <w:ilvl w:val="0"/>
          <w:numId w:val="0"/>
        </w:numPr>
        <w:spacing w:line="360" w:lineRule="exac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产品功能要求</w:t>
      </w:r>
    </w:p>
    <w:p w14:paraId="5896A70B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1.装置采用型材结构，其上安装有井式供料、龙门加工、多工位装配、气动机械手搬运、皮带传送分拣等工作站及相应的电源模块、按钮模块、PLC模块、变频器及交流电机模块、步进电机驱动模块、伺服电机驱动模块和各种工业传感器等控制检测单元。系统采用PLC工业网络通信技术实现系统联动，真实再现工业自动生产线中的供料、检测、搬运、冲压、装配、输送、分拣过程。</w:t>
      </w:r>
    </w:p>
    <w:p w14:paraId="072CC58C">
      <w:pPr>
        <w:tabs>
          <w:tab w:val="left" w:pos="452"/>
        </w:tabs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2.输入电源：三相四线（或三相五线）～380V±10% 50Hz</w:t>
      </w:r>
    </w:p>
    <w:p w14:paraId="673DF8D7">
      <w:pPr>
        <w:tabs>
          <w:tab w:val="left" w:pos="452"/>
        </w:tabs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3.工作环境：温度-10℃～+40℃  相对湿度≤85%（25℃） 海拔＜4000m</w:t>
      </w:r>
    </w:p>
    <w:p w14:paraId="4DDA7451">
      <w:pPr>
        <w:tabs>
          <w:tab w:val="left" w:pos="452"/>
        </w:tabs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4.装置容量：＜1.5kVA</w:t>
      </w:r>
    </w:p>
    <w:p w14:paraId="44CDFE3A">
      <w:pPr>
        <w:tabs>
          <w:tab w:val="left" w:pos="452"/>
        </w:tabs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5.外形尺寸：≥1800mm×1020mm×1500mm</w:t>
      </w:r>
    </w:p>
    <w:p w14:paraId="4B9A3C29">
      <w:pPr>
        <w:tabs>
          <w:tab w:val="left" w:pos="452"/>
        </w:tabs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6.安全保护：具有漏电压、漏电流保护，安全符合国家标准</w:t>
      </w:r>
    </w:p>
    <w:p w14:paraId="0A7FDA73">
      <w:pPr>
        <w:spacing w:line="360" w:lineRule="exac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、基本配置及功能要求</w:t>
      </w:r>
    </w:p>
    <w:p w14:paraId="1CB1DA55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1.工作台3台</w:t>
      </w:r>
    </w:p>
    <w:p w14:paraId="4FC057D3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整体采用梯形结构，整体尺寸≥1020mm×600mm×810mm，圆角半径≥30mm，前面抽斗采用翻转结构，用于安放电器元件，翻转角度≥100°，拉手采用多色钣金喷塑嵌套式结构，装饰色占比≤18.3％，拉手采用嵌入式结构，扣手宽度与抽拉面占比≥15.7％，扣手长度与抽拉面占比≥32.5％；后方采用双开门式结构。</w:t>
      </w:r>
    </w:p>
    <w:p w14:paraId="6D3F3DD5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2.供料站</w:t>
      </w:r>
    </w:p>
    <w:p w14:paraId="43EB4212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（1）主要由井式工件库、推料气缸、物料台、光电传感器、磁性开关、电磁阀、支架、机械零部件构成；配置工业级集线器，采用PC+ABS阻燃材料，能在-40℃至80℃下正常工作。电源和每个通道均有LED指示灯显示和表贴，供电电流最大2A，将传感器和执行控制元件均接入转进装置，可实现模块在平台上自由布局。</w:t>
      </w:r>
    </w:p>
    <w:p w14:paraId="5DD7B36B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（2）工作过程描述：系统启动后，推料气缸推出，把工件库中底层的工件推至物料台上。工件到位传感器检测到工件到位后，推料气缸缩回。搬运机械手伸出并抓取该工件，并将其运送至冲压站。</w:t>
      </w:r>
    </w:p>
    <w:p w14:paraId="16937B23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3.加工站</w:t>
      </w:r>
    </w:p>
    <w:p w14:paraId="6D4A1C0A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（1）主要由物料台、物料夹紧装置、磁性开关、电磁阀、支架、机械零部件构成；配置工业级集线器，采用PC+ABS阻燃材料，能在-40℃至80℃下正常工作。电源和每个通道均有LED指示灯显示和表贴，供电电流最大2A，将传感器和执行控制元件均接入转进装置，可实现模块在平台上自由布局。</w:t>
      </w:r>
    </w:p>
    <w:p w14:paraId="375AE6EE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（2）工作过程描述：该把该单元物料台上的工件送到冲压机构下面，完成一次冲压加工动作，然后再送回到物料台上，待输送单元的抓取机械手装置取出。</w:t>
      </w:r>
    </w:p>
    <w:p w14:paraId="2F99A954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4.装配站</w:t>
      </w:r>
    </w:p>
    <w:p w14:paraId="39FDF94B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（1）主要由井式供料单元、三工位旋转工作台、平面轴承、冲压装配单元、光电传感器、电感传感器、磁性开关、电磁阀、交流伺服电机及驱动器、支架、机械零部件构成；配置工业级集线器，采用PC+ABS阻燃材料，能在-40℃至80℃下正常工作。电源和每个通道均有LED指示灯显示和表贴，供电电流最大2A，将传感器和执行控制元件均接入转进装置，可实现模块在平台上自由布局。</w:t>
      </w:r>
    </w:p>
    <w:p w14:paraId="159B0C78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（2）工作过程描述：该站主要完成大小工件的紧合装配过程。当搬运站气动机械手把工件运送到装配站旋转工作台上后，旋转工作台顺时针旋转，将工件旋转到井式供料单元下方，井式供料单元顶料气缸伸出顶住倒数第二个工件；挡料气缸缩回，工件库中底层的工件落到待装配工件上，挡料气缸伸出到位，顶料气缸缩回物料落到工件库底层，同时旋转工作台顺时针旋转，将工件旋转到冲压装配单元下方，冲压气缸下压，完成工件紧合装配后，气缸回到原位，旋转工作台顺时针旋转到待搬运位置后，搬运站气动机械手伸出并抓取该工件，并将其运送往物料分拣站。</w:t>
      </w:r>
    </w:p>
    <w:p w14:paraId="3C21DC59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5.分拣站</w:t>
      </w:r>
    </w:p>
    <w:p w14:paraId="1010EDAF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（1）主要由传送带、变频器、三相交流减速电机、旋转气缸、磁性开关、电磁阀、调压过滤器、光电传感器、光纤传感器、对射传感器、计数器、支架、机械零部件构成；配置工业级集线器，采用PC+ABS阻燃材料，能在-40℃至80℃下正常工作。电源和每个通道均有LED指示灯显示和表贴，供电电流最大2A，将传感器和执行控制元件均接入转进装置，可实现模块在平台上自由布局。</w:t>
      </w:r>
    </w:p>
    <w:p w14:paraId="65580BFD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（2）工作过程描述：该站主要完成对上站传送至本站的装配完毕的工件进行分拣。系统入料口光电传感器检测到有工件，变频器启动并带动传送带运动，将工件送入分拣区，通过旋转气缸将白色工件推入1号料槽、黑色工件导入2号料槽，传输皮带停止工作，等待下一个工件，同时计数器记录工件入库个数。</w:t>
      </w:r>
    </w:p>
    <w:p w14:paraId="1EBC4D90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6.搬运站</w:t>
      </w:r>
    </w:p>
    <w:p w14:paraId="0E12B6D1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（1）主要由直线电机驱动器、直线导轨、四自由度搬运机械手、定位开关、行程开关、支架、机械零部件构成；配置工业级集线器，采用PC+ABS阻燃材料，能在-40℃至80℃下正常工作。电源和每个通道均有LED指示灯显示和表贴，供电电流最大2A，将传感器和执行控制元件均接入转进装置，可实现模块在平台上自由布局。</w:t>
      </w:r>
    </w:p>
    <w:p w14:paraId="6F4E7763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（2）工作过程描述：该站主要完成向各个工作站输送工件。系统复位先回原点，当到达原点位置后，系统启动，井式供料站送料到物料台后，光电传感器检测到有工件时，搬运机械手伸出将工件搬运到冲压站物料台上，等加工站加工完毕后，再将工件送到三工位装配站完成两种不同工件装配，最后将两种工件成品送到分拣站分拣入库。</w:t>
      </w:r>
    </w:p>
    <w:p w14:paraId="1AF9B85D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7.系统配置清单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760"/>
        <w:gridCol w:w="4861"/>
        <w:gridCol w:w="780"/>
        <w:gridCol w:w="780"/>
      </w:tblGrid>
      <w:tr w14:paraId="53615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E15F1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FDCCB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2"/>
                <w:sz w:val="24"/>
                <w:szCs w:val="24"/>
              </w:rPr>
              <w:t>名称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D66DE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2"/>
                <w:sz w:val="24"/>
                <w:szCs w:val="24"/>
              </w:rPr>
              <w:t>规格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FEAF8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2"/>
                <w:sz w:val="24"/>
                <w:szCs w:val="24"/>
              </w:rPr>
              <w:t>数量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8CFA3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2"/>
                <w:sz w:val="24"/>
                <w:szCs w:val="24"/>
              </w:rPr>
              <w:t>单位</w:t>
            </w:r>
          </w:p>
        </w:tc>
      </w:tr>
      <w:tr w14:paraId="21AFD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C6048">
            <w:pPr>
              <w:numPr>
                <w:ilvl w:val="0"/>
                <w:numId w:val="1"/>
              </w:numPr>
              <w:tabs>
                <w:tab w:val="clear" w:pos="635"/>
              </w:tabs>
              <w:spacing w:line="320" w:lineRule="exact"/>
              <w:ind w:left="420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379F0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PLC模块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7E706">
            <w:pPr>
              <w:spacing w:line="320" w:lineRule="exact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14DI/10DO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C967C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6239B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台</w:t>
            </w:r>
          </w:p>
        </w:tc>
      </w:tr>
      <w:tr w14:paraId="7D000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11D05">
            <w:pPr>
              <w:numPr>
                <w:ilvl w:val="0"/>
                <w:numId w:val="1"/>
              </w:numPr>
              <w:tabs>
                <w:tab w:val="left" w:pos="521"/>
              </w:tabs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6F4B5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D6E48">
            <w:pPr>
              <w:spacing w:line="320" w:lineRule="exact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 xml:space="preserve">16DI/12DO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56DA0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4B989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台</w:t>
            </w:r>
          </w:p>
        </w:tc>
      </w:tr>
      <w:tr w14:paraId="1088B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AF5DD">
            <w:pPr>
              <w:numPr>
                <w:ilvl w:val="0"/>
                <w:numId w:val="1"/>
              </w:numPr>
              <w:tabs>
                <w:tab w:val="left" w:pos="521"/>
              </w:tabs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5F157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7A208">
            <w:pPr>
              <w:spacing w:line="320" w:lineRule="exact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DI/4DO</w:t>
            </w:r>
            <w:r>
              <w:rPr>
                <w:rFonts w:hint="eastAsia" w:ascii="宋体" w:hAnsi="宋体" w:eastAsia="宋体" w:cs="宋体"/>
                <w:spacing w:val="-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4F772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E3FA9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台</w:t>
            </w:r>
          </w:p>
        </w:tc>
      </w:tr>
      <w:tr w14:paraId="35C62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7D8A3">
            <w:pPr>
              <w:numPr>
                <w:ilvl w:val="0"/>
                <w:numId w:val="1"/>
              </w:numPr>
              <w:tabs>
                <w:tab w:val="clear" w:pos="635"/>
              </w:tabs>
              <w:spacing w:line="320" w:lineRule="exact"/>
              <w:ind w:left="420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3C0AD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变频器模块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C4A2B">
            <w:pPr>
              <w:spacing w:line="320" w:lineRule="exact"/>
              <w:rPr>
                <w:rFonts w:hint="eastAsia" w:ascii="宋体" w:hAnsi="宋体" w:eastAsia="宋体" w:cs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sz w:val="24"/>
                <w:szCs w:val="24"/>
              </w:rPr>
              <w:t>西门子V20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 xml:space="preserve">  功率≥0.37kW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399B6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CA7BE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台</w:t>
            </w:r>
          </w:p>
        </w:tc>
      </w:tr>
      <w:tr w14:paraId="7277B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7127D">
            <w:pPr>
              <w:numPr>
                <w:ilvl w:val="0"/>
                <w:numId w:val="1"/>
              </w:numPr>
              <w:tabs>
                <w:tab w:val="clear" w:pos="635"/>
              </w:tabs>
              <w:spacing w:line="320" w:lineRule="exact"/>
              <w:ind w:left="420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6A7FD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电源模块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2CA6B">
            <w:pPr>
              <w:spacing w:line="320" w:lineRule="exact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三相电源总开关（带漏电和短路保护）1个、熔断器4只、单相三极电源插座4个、安全插座7只，DC24 5A电源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CDB73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8BC5F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块</w:t>
            </w:r>
          </w:p>
        </w:tc>
      </w:tr>
      <w:tr w14:paraId="14ACC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9F215">
            <w:pPr>
              <w:numPr>
                <w:ilvl w:val="0"/>
                <w:numId w:val="1"/>
              </w:numPr>
              <w:tabs>
                <w:tab w:val="clear" w:pos="635"/>
              </w:tabs>
              <w:spacing w:line="320" w:lineRule="exact"/>
              <w:ind w:left="420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1A5D3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按钮模块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82303">
            <w:pPr>
              <w:spacing w:line="320" w:lineRule="exact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开关电源24V/6A 1组、转换开关2只、复位按钮（红、黄、绿各1只）、自锁按钮（红、黄、绿各1只）、24V指示灯（红黄绿各2只）、急停按钮1只、蜂鸣器1只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FD0B6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63376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块</w:t>
            </w:r>
          </w:p>
        </w:tc>
      </w:tr>
      <w:tr w14:paraId="32DA1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C45ED">
            <w:pPr>
              <w:numPr>
                <w:ilvl w:val="0"/>
                <w:numId w:val="1"/>
              </w:numPr>
              <w:tabs>
                <w:tab w:val="clear" w:pos="635"/>
              </w:tabs>
              <w:spacing w:line="320" w:lineRule="exact"/>
              <w:ind w:left="420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763BD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步进电机驱动模块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3D38B">
            <w:pPr>
              <w:spacing w:line="320" w:lineRule="exact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由步进电机驱动器、指示灯、开关电源组成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ACAB4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81890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套</w:t>
            </w:r>
          </w:p>
        </w:tc>
      </w:tr>
      <w:tr w14:paraId="57FA0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CCFCC">
            <w:pPr>
              <w:numPr>
                <w:ilvl w:val="0"/>
                <w:numId w:val="1"/>
              </w:numPr>
              <w:tabs>
                <w:tab w:val="clear" w:pos="635"/>
              </w:tabs>
              <w:spacing w:line="320" w:lineRule="exact"/>
              <w:ind w:left="420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989AD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伺服电机驱动模块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03F73">
            <w:pPr>
              <w:spacing w:line="320" w:lineRule="exact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由交流伺服电机、伺服电机驱动器组成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2E691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D36C8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套</w:t>
            </w:r>
          </w:p>
        </w:tc>
      </w:tr>
      <w:tr w14:paraId="28B9F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8084C">
            <w:pPr>
              <w:numPr>
                <w:ilvl w:val="0"/>
                <w:numId w:val="1"/>
              </w:numPr>
              <w:tabs>
                <w:tab w:val="clear" w:pos="635"/>
              </w:tabs>
              <w:spacing w:line="320" w:lineRule="exact"/>
              <w:ind w:left="420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C0216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触摸屏模块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4412C">
            <w:pPr>
              <w:spacing w:line="320" w:lineRule="exact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7英寸 TFT真彩，65K色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7FCA7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9B3D5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套</w:t>
            </w:r>
          </w:p>
        </w:tc>
      </w:tr>
      <w:tr w14:paraId="622C1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EC330">
            <w:pPr>
              <w:numPr>
                <w:ilvl w:val="0"/>
                <w:numId w:val="1"/>
              </w:numPr>
              <w:tabs>
                <w:tab w:val="clear" w:pos="635"/>
              </w:tabs>
              <w:spacing w:line="320" w:lineRule="exact"/>
              <w:ind w:left="420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7E685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供料机构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925D5">
            <w:pPr>
              <w:spacing w:line="320" w:lineRule="exact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主要由井式工件库、推料气缸、物料台、光电传感器、磁性开关、电磁阀、支架、机械零部件构成。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A4FCC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67161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套</w:t>
            </w:r>
          </w:p>
        </w:tc>
      </w:tr>
      <w:tr w14:paraId="72C6E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C914F">
            <w:pPr>
              <w:numPr>
                <w:ilvl w:val="0"/>
                <w:numId w:val="1"/>
              </w:numPr>
              <w:tabs>
                <w:tab w:val="clear" w:pos="635"/>
              </w:tabs>
              <w:spacing w:line="320" w:lineRule="exact"/>
              <w:ind w:left="420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BECB8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加工机构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31485">
            <w:pPr>
              <w:spacing w:line="320" w:lineRule="exact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主要包括滑动料台，模拟冲头和冲床, 磁性开关、电磁阀，带保护接线端子单元等组成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78921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A104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套</w:t>
            </w:r>
          </w:p>
        </w:tc>
      </w:tr>
      <w:tr w14:paraId="2D17B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90BB7">
            <w:pPr>
              <w:numPr>
                <w:ilvl w:val="0"/>
                <w:numId w:val="1"/>
              </w:numPr>
              <w:tabs>
                <w:tab w:val="clear" w:pos="635"/>
              </w:tabs>
              <w:spacing w:line="320" w:lineRule="exact"/>
              <w:ind w:left="420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2A71F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装配机构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8A4D0">
            <w:pPr>
              <w:spacing w:line="320" w:lineRule="exact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主要由井式供料单元、三工位旋转工作台、平面轴承、冲压装配单元、光电传感器、电感传感器、磁性开关、电磁阀、交流伺服电机及驱动器、支架、机械零部件构成。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C077B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5CEB3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套</w:t>
            </w:r>
          </w:p>
        </w:tc>
      </w:tr>
      <w:tr w14:paraId="59991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4B237">
            <w:pPr>
              <w:numPr>
                <w:ilvl w:val="0"/>
                <w:numId w:val="1"/>
              </w:numPr>
              <w:tabs>
                <w:tab w:val="clear" w:pos="635"/>
              </w:tabs>
              <w:spacing w:line="320" w:lineRule="exact"/>
              <w:ind w:left="420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3BDB1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分拣机构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3B0DB">
            <w:pPr>
              <w:spacing w:line="320" w:lineRule="exact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主要由传送带、变频器、三相交流减速电机、旋转气缸、磁性开关、电磁阀、调压过滤器、光电传感器、光纤传感器、对射传感器、计数器、支架、机械零部件构成。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AF8F2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BD616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套</w:t>
            </w:r>
          </w:p>
        </w:tc>
      </w:tr>
      <w:tr w14:paraId="6AD0C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911C6">
            <w:pPr>
              <w:numPr>
                <w:ilvl w:val="0"/>
                <w:numId w:val="1"/>
              </w:numPr>
              <w:tabs>
                <w:tab w:val="clear" w:pos="635"/>
              </w:tabs>
              <w:spacing w:line="320" w:lineRule="exact"/>
              <w:ind w:left="420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337A1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搬运机构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25942">
            <w:pPr>
              <w:spacing w:line="320" w:lineRule="exact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主要由直线电机驱动器、直线导轨、四自由度搬运机械手、定位开关、行程开关、支架、机械零部件构成。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8637A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85240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套</w:t>
            </w:r>
          </w:p>
        </w:tc>
      </w:tr>
      <w:tr w14:paraId="66C42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229DD">
            <w:pPr>
              <w:numPr>
                <w:ilvl w:val="0"/>
                <w:numId w:val="1"/>
              </w:numPr>
              <w:tabs>
                <w:tab w:val="clear" w:pos="635"/>
              </w:tabs>
              <w:spacing w:line="320" w:lineRule="exact"/>
              <w:ind w:left="420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102E0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接线端子板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C1555">
            <w:pPr>
              <w:spacing w:line="320" w:lineRule="exact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接线端子排及安全型插座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AAA7B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095C2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套</w:t>
            </w:r>
          </w:p>
        </w:tc>
      </w:tr>
      <w:tr w14:paraId="188A2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EC3B0">
            <w:pPr>
              <w:numPr>
                <w:ilvl w:val="0"/>
                <w:numId w:val="1"/>
              </w:numPr>
              <w:tabs>
                <w:tab w:val="clear" w:pos="635"/>
              </w:tabs>
              <w:spacing w:line="320" w:lineRule="exact"/>
              <w:ind w:left="420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9E43E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工件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B7845">
            <w:pPr>
              <w:spacing w:line="320" w:lineRule="exact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含大小黑白工件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8BD93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F7471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套</w:t>
            </w:r>
          </w:p>
        </w:tc>
      </w:tr>
      <w:tr w14:paraId="3B12F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5F7E3">
            <w:pPr>
              <w:numPr>
                <w:ilvl w:val="0"/>
                <w:numId w:val="1"/>
              </w:numPr>
              <w:tabs>
                <w:tab w:val="clear" w:pos="635"/>
              </w:tabs>
              <w:spacing w:line="320" w:lineRule="exact"/>
              <w:ind w:left="420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43B9A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电源线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8B7EF">
            <w:pPr>
              <w:spacing w:line="320" w:lineRule="exact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单相三芯电源线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4B34C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64C5B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根</w:t>
            </w:r>
          </w:p>
        </w:tc>
      </w:tr>
      <w:tr w14:paraId="18F79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B28A9">
            <w:pPr>
              <w:numPr>
                <w:ilvl w:val="0"/>
                <w:numId w:val="1"/>
              </w:numPr>
              <w:tabs>
                <w:tab w:val="clear" w:pos="635"/>
              </w:tabs>
              <w:spacing w:line="320" w:lineRule="exact"/>
              <w:ind w:left="420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764C2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实训导线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838A2">
            <w:pPr>
              <w:spacing w:line="320" w:lineRule="exact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强电、弱电连接导线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D1C60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62F17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套</w:t>
            </w:r>
          </w:p>
        </w:tc>
      </w:tr>
      <w:tr w14:paraId="40321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91406">
            <w:pPr>
              <w:numPr>
                <w:ilvl w:val="0"/>
                <w:numId w:val="1"/>
              </w:numPr>
              <w:tabs>
                <w:tab w:val="clear" w:pos="635"/>
              </w:tabs>
              <w:spacing w:line="320" w:lineRule="exact"/>
              <w:ind w:left="420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A26FC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PU气管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9D3CF">
            <w:pPr>
              <w:spacing w:line="320" w:lineRule="exact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Ф4/Ф6若干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92A28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345E7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套</w:t>
            </w:r>
          </w:p>
        </w:tc>
      </w:tr>
      <w:tr w14:paraId="2749F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25D84">
            <w:pPr>
              <w:numPr>
                <w:ilvl w:val="0"/>
                <w:numId w:val="1"/>
              </w:numPr>
              <w:tabs>
                <w:tab w:val="clear" w:pos="635"/>
              </w:tabs>
              <w:spacing w:line="320" w:lineRule="exact"/>
              <w:ind w:left="420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D6FDF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气动接头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A9AE7">
            <w:pPr>
              <w:spacing w:line="320" w:lineRule="exact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气动快插式三通接头EPE6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CF491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90016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只</w:t>
            </w:r>
          </w:p>
        </w:tc>
      </w:tr>
      <w:tr w14:paraId="1BF0C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4A33B">
            <w:pPr>
              <w:numPr>
                <w:ilvl w:val="0"/>
                <w:numId w:val="1"/>
              </w:numPr>
              <w:tabs>
                <w:tab w:val="clear" w:pos="635"/>
              </w:tabs>
              <w:spacing w:line="320" w:lineRule="exact"/>
              <w:ind w:left="420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00BD7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PLC编程电缆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1D53F1">
            <w:pPr>
              <w:spacing w:line="320" w:lineRule="exact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网线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C826D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A893E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根</w:t>
            </w:r>
          </w:p>
        </w:tc>
      </w:tr>
      <w:tr w14:paraId="2D330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5B9BF">
            <w:pPr>
              <w:numPr>
                <w:ilvl w:val="0"/>
                <w:numId w:val="1"/>
              </w:numPr>
              <w:tabs>
                <w:tab w:val="clear" w:pos="635"/>
              </w:tabs>
              <w:spacing w:line="320" w:lineRule="exact"/>
              <w:ind w:left="420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B2089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配套U盘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ED23CE">
            <w:pPr>
              <w:spacing w:line="320" w:lineRule="exact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PLC编程软件、使用手册、程序等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66B84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C9D80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套</w:t>
            </w:r>
          </w:p>
        </w:tc>
      </w:tr>
      <w:tr w14:paraId="5BC7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D229C">
            <w:pPr>
              <w:numPr>
                <w:ilvl w:val="0"/>
                <w:numId w:val="1"/>
              </w:numPr>
              <w:tabs>
                <w:tab w:val="clear" w:pos="635"/>
              </w:tabs>
              <w:spacing w:line="320" w:lineRule="exact"/>
              <w:ind w:left="420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7C433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配套工具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DB2F27">
            <w:pPr>
              <w:spacing w:line="320" w:lineRule="exact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工具箱：十字长柄螺丝刀、大、中、小号一字螺丝刀，中、小号十字螺丝刀，钟表螺丝刀，剥线钳，尖嘴钳，剪刀，电烙铁，验电笔，镊子，活动扳手，内六角扳手（8把）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E8B6F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AC425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套</w:t>
            </w:r>
          </w:p>
        </w:tc>
      </w:tr>
      <w:tr w14:paraId="0043E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D5881">
            <w:pPr>
              <w:numPr>
                <w:ilvl w:val="0"/>
                <w:numId w:val="1"/>
              </w:numPr>
              <w:tabs>
                <w:tab w:val="clear" w:pos="635"/>
              </w:tabs>
              <w:spacing w:line="320" w:lineRule="exact"/>
              <w:ind w:left="420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DD1EA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型材电脑桌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2C364">
            <w:pPr>
              <w:spacing w:line="320" w:lineRule="exact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24290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D20F1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张</w:t>
            </w:r>
          </w:p>
        </w:tc>
      </w:tr>
      <w:tr w14:paraId="2D505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CFD7A">
            <w:pPr>
              <w:numPr>
                <w:ilvl w:val="0"/>
                <w:numId w:val="1"/>
              </w:numPr>
              <w:tabs>
                <w:tab w:val="clear" w:pos="635"/>
              </w:tabs>
              <w:spacing w:line="320" w:lineRule="exact"/>
              <w:ind w:left="420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1F2F6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静音气泵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CD5A1">
            <w:pPr>
              <w:spacing w:line="320" w:lineRule="exact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0.4～0.8MPa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D75CE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48F8A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台</w:t>
            </w:r>
          </w:p>
        </w:tc>
      </w:tr>
      <w:tr w14:paraId="38FE1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66846">
            <w:pPr>
              <w:numPr>
                <w:ilvl w:val="0"/>
                <w:numId w:val="1"/>
              </w:numPr>
              <w:tabs>
                <w:tab w:val="clear" w:pos="635"/>
              </w:tabs>
              <w:spacing w:line="320" w:lineRule="exact"/>
              <w:ind w:left="420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EE592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可编程工作站</w:t>
            </w:r>
          </w:p>
          <w:p w14:paraId="1718DB0B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E4E57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*1、CPU ：不低于Intel 酷睿13代I5处理器；</w:t>
            </w:r>
          </w:p>
          <w:p w14:paraId="2F934990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*2、内存：≥16G DDR5 5600MHz 内存；</w:t>
            </w:r>
          </w:p>
          <w:p w14:paraId="12AB0872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*3、硬盘：512G固态硬盘，不少于2个M.2 SSD槽位，1个HDD硬盘位，支持后续扩展存储；</w:t>
            </w:r>
          </w:p>
          <w:p w14:paraId="693D47BC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4、显卡：集成显卡；</w:t>
            </w:r>
          </w:p>
          <w:p w14:paraId="5BC8AE66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5、电源：≥180W 节能电源，转换效率≥85%；</w:t>
            </w:r>
          </w:p>
          <w:p w14:paraId="5A8F1E92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*6、机箱：机箱体积≤9L；  *7、接口：≥9个USB接口，其中1个USB-C、6个USB3.2 、前置不少于4个USB3.2、VGA+HDMI接口；8、扩展槽：1个PCI-E*16、1个PCI-E*1 槽位；</w:t>
            </w:r>
          </w:p>
          <w:p w14:paraId="7724F927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、显示器：与主机同品牌23.8英寸液晶显示器，分辨率1920*1080；10、数据安全要求：具有USB屏蔽技术，仅识别USB键盘、鼠标，无法识别USB读取设备，有效防止数据泄露（投标时提供功能性截屏）；原厂提供数据擦除软件，擦除后不可恢复；3年之内，若出现数据丢失的情况，原厂提供1次免费的尝试性故障硬盘（单盘）数据拯救服务，若未恢复则不计次数；</w:t>
            </w:r>
          </w:p>
          <w:p w14:paraId="1A6020FF">
            <w:pP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11、整机提供3年免费原厂质保，3年免费上门，同时出具所投产品原厂商售后服务承诺函，要求提供所投产品原厂官网可查400技术支持电话、售后服务网点以及整机售后维保情况；所投标电脑品牌在当地设有专业维修站。所投电脑厂商具有"两化融合管理体系评定证书"AAA级；具有“CTEAS服务能力持续有效验证十二星级认证证书”，且通过的认证范围包含台式计算机、服务器、便携式计算机、桌面云的售后服务；具有“BSCC CTEAS售后服务体系完善程度七星级认证证书”，且通过的认证范围包含台式计算机、服务器、便携式计算机、桌面云的售后服务.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AC4D8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0A594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套</w:t>
            </w:r>
          </w:p>
        </w:tc>
      </w:tr>
    </w:tbl>
    <w:p w14:paraId="554238BB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8.教学资源库（整个实验室配一套）</w:t>
      </w:r>
    </w:p>
    <w:p w14:paraId="1CB81203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（1）运动控制微课</w:t>
      </w:r>
    </w:p>
    <w:p w14:paraId="1BDC0467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应结合实际项目讲解，包含但不限于以下项目内容：</w:t>
      </w:r>
    </w:p>
    <w:p w14:paraId="54401FFD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1）五轴运动控制（微课内容不少30讲，投标文件列出具体目录）</w:t>
      </w:r>
    </w:p>
    <w:p w14:paraId="225B6585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2）螺丝拧紧系统（微课内容不少5讲，投标文件列出具体目录）</w:t>
      </w:r>
    </w:p>
    <w:p w14:paraId="7AD49F7E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3）汽车电动撑杆装配（微课内容不少20讲，投标文件列出具体目录）</w:t>
      </w:r>
    </w:p>
    <w:p w14:paraId="58044C10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4）食品生产线（微课内容不少25讲，投标文件列出具体目录）</w:t>
      </w:r>
    </w:p>
    <w:p w14:paraId="0AA4F9F0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5）电子凸轮折弯（微课内容不少15讲，投标文件列出具体目录）</w:t>
      </w:r>
    </w:p>
    <w:p w14:paraId="40F162CD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6）投标文件提供截图不少于10张。</w:t>
      </w:r>
    </w:p>
    <w:p w14:paraId="605948AD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（2）仿真与数字孪生软件</w:t>
      </w:r>
    </w:p>
    <w:p w14:paraId="41F78908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1）信号采集：支持PLC虚拟调试、包括全虚拟仿真调试与虚实结合调试，支持三菱、西门子、汇川、欧姆龙等主流品牌。支持Modbus-RTU、Modbus-TCP、OPC UA、S7等总线通讯协议。</w:t>
      </w:r>
    </w:p>
    <w:p w14:paraId="64BE4810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2）模型开发：从外部CAD文件导入3D部件，在软件里赋予其参数和运动特性，生成用户自主开发的虚拟设备，虚拟设备能被外部控制器驱动，如PLC、机器人示教器等。导入3D文件格式支持： STEP、STP、IGS、OBJ、FBX、STL等。</w:t>
      </w:r>
    </w:p>
    <w:p w14:paraId="60A17397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3）3D视觉与VR：通过键鼠能完成平移、旋转、缩放等操作，可快速切换视角。具有三视图功能，支持顶视图、前视图、左视图，可多视角同时查看三维场景。支持VR功能，通过VR眼镜可实现沉浸式虚拟现实3D体验，包含逼真工业现场3D音效仿真。通过手柄可与场景进行互动操作。</w:t>
      </w:r>
    </w:p>
    <w:p w14:paraId="50A27DE8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4）内置物理引擎：创建的三维模型具有物理属性，能模拟现实生活中的物理现象，如：运动、旋转和弹性碰撞等。在发生碰撞、摩擦、受力的运动模拟中，不同的物理属性能得到不同的运动效果。</w:t>
      </w:r>
    </w:p>
    <w:p w14:paraId="3FAD5683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5）内置机器人和虚拟示教器：功能、界面与真实的示教器一致。虚拟示教器程序驱动机器人运动与IO操作，完成机器人编程、运动仿真、机器人工艺训练等功能。支持外接硬件示教器编程，真实示教器通过以太网总线接入软件，在硬件示教器上完成机器人编程并控制虚拟机器人运动，完成各种机器人虚实结合仿真。</w:t>
      </w:r>
    </w:p>
    <w:p w14:paraId="02786DEC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6）设备认知功能：能显示设备的详细信息，并可对设备信息编辑。支持3D模型的自动爆炸展开，可介绍每个部件的名称与功能。</w:t>
      </w:r>
    </w:p>
    <w:p w14:paraId="64213D06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以下7）-13）项功能投标时提供视频演示：</w:t>
      </w:r>
    </w:p>
    <w:p w14:paraId="72D92D00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7）电气信号连接图设计：电气符号用图形表示，有名称与内部端口号。用画线方式连接不同端口，不同类型端口用不同颜色线条表示，完成的电气信号连接图后可导出Excel格式I/O表。</w:t>
      </w:r>
    </w:p>
    <w:p w14:paraId="65ECA9F5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8）在线更新：软件从云端检测是否有新版本，并提示相应操作。3D模型支持云端更新，软件可查看云端模型并可在仿真场景内使用。</w:t>
      </w:r>
    </w:p>
    <w:p w14:paraId="745703FE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9）组态软件调试：组态软件开发的模拟人机界面，可控制虚拟PLC，对仿真场景的虚拟设备进行操作。</w:t>
      </w:r>
    </w:p>
    <w:p w14:paraId="078EFAA9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10）自动考评：软件具有数据实时采集与分析、自动评分功能。先由教师在软件上出题，自动生成评分规则，学员在考核过程中，软件实时记录学员的操作过程、执行结果、异常事件，并根据考试评分规则计算最终成绩。</w:t>
      </w:r>
    </w:p>
    <w:p w14:paraId="59DCCBD5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11）支持云端实验：可与配套的教学资源网站完成在线实验，步骤包括但不限于：课件学习、视频学习、在线做仿真实验、工程下载、工程打开、开始考试、完成考试自动考评、上传考试结果。</w:t>
      </w:r>
    </w:p>
    <w:p w14:paraId="47FDE5C4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12）数字孪生实训项目：包含“基本指令练习模块”、“温度调节闭环系统模块（工业级）”、“直流调速闭环系统模块（工业级）”、“三层电梯模块（实物）”、“水塔水位”模块1：1数字孪生实训界面。</w:t>
      </w:r>
    </w:p>
    <w:p w14:paraId="746CF997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13）3D虚拟仿真实训项目（可完成自动考核）：包含电镀生产线控制、多种液体混合装置、控制机械手控制、模拟量变频闭环调速控制、模拟量变频开环调速控制、十字路口交通灯控制、数码显示控制、水塔水位控制、四层电梯控制、四节传送带控制、天塔之光控制、温度PID控制、音乐喷泉控制、邮件分拣机控制、直线运动位置定位控制、装配流水线控制、自动配料装车系统控制、自动洗衣机控制自控轧钢机控制、电机星三角启动控制、电机正反转控制。</w:t>
      </w:r>
    </w:p>
    <w:p w14:paraId="7DE3C8FF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（3）工学一体化3D电气仿真实训系统</w:t>
      </w:r>
    </w:p>
    <w:p w14:paraId="37E7EF33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1）实训系统采用Unity引擎制作，以情景式第一人称视角实操学习电工知识，具有真实的重力效果，支持Windows和Android两个系统版本，根据实际应用场景，以闯关模式开展教学。</w:t>
      </w:r>
    </w:p>
    <w:p w14:paraId="44E7EF99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2）工作室内包含台虎钳、打磨机、信号发生器、工具箱、螺丝盒、笔记本电脑、管钳、扳手、羊角锤、斜口钳。</w:t>
      </w:r>
    </w:p>
    <w:p w14:paraId="183E9BB1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 xml:space="preserve">3）支持前、后、左、右、快跑、蹲下、跳跃、交互、打开物品栏、显示电线、手电等操作，所以操作均可自定义快捷键； </w:t>
      </w:r>
    </w:p>
    <w:p w14:paraId="36584D91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4）设置有任务和商店机制，工作任务通过邮件方式领取，邮件中有故障现场的图片，根据图片信息分析购买需要的耗材；任务分为上门维修和送修两种形式，上门采用驾车抵达，根据任务的完成度和效率提供相应的报酬，报酬可用于购买维修工具。</w:t>
      </w:r>
    </w:p>
    <w:p w14:paraId="658412E2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5）物品根据实际结构设计，维修过程需要根据物品结构顺序拆解和安装，螺丝不同需要使用不同型号螺丝刀且使用工具时耐久度有损耗，如果有操作失误触电后周围环境会变红，并调试您以触电，损坏的模块可进行全新替换和修理两种方式，修理时选择电子元件会高亮并显示名称。</w:t>
      </w:r>
    </w:p>
    <w:p w14:paraId="4C680B27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6）维修场景至少包含卫生间照明电路的维修，客厅插座的维修，仓库报警电路的检修，基地的电路铺设，动力电源的铺设等。响应文件中提供软件界面截图。</w:t>
      </w:r>
    </w:p>
    <w:p w14:paraId="42E8D714">
      <w:pPr>
        <w:spacing w:line="240" w:lineRule="atLeas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9.工业自动化示教系统资源包（整个实验室配一套）：</w:t>
      </w:r>
    </w:p>
    <w:p w14:paraId="09EB5CB1">
      <w:pPr>
        <w:spacing w:line="240" w:lineRule="atLeas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1）生产线包含型材台面、供料模块、传输带模块、分拣站模块及配件等组成，每个模块都配置工业级集线器可以独立布局控制，也可实现多站组合控制，适用于机电一体化技术、电气自动化技术、智能机电技术、工业机器人技术、智能控制技术等相关专业的实训与教学。</w:t>
      </w:r>
    </w:p>
    <w:p w14:paraId="02FBE82F">
      <w:pPr>
        <w:spacing w:line="240" w:lineRule="atLeas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2）供料模块：采用一体化设计，所有原件均在同一底板上，供料模块主要完成物料的自动供给功能。配有光电传感器≥1个、磁性开关≥2个、直线双轴气缸≥1个、单电控两位五通电磁阀≥1个。采用井式仓储结构，采用光电传感器和磁性开关，用于检测仓库物料和直线气缸动作状态。模块零件采用铝合金材质，表面喷砂阳极氧化处理。井式仓储筒采用透明亚克力材质，顶端配有铝合金装饰盖。配置工业级远程模块，采用PC+ABS阻燃材料，能在-40℃至80℃下正常工作。电源和每个通道均有LED指示灯显示和表贴，供电电流最大2A，将传感器和执行控制元件均接入转接装置，可实现模块在平台上自由布局。</w:t>
      </w:r>
    </w:p>
    <w:p w14:paraId="6000599D">
      <w:pPr>
        <w:spacing w:line="240" w:lineRule="atLeas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3）传送带模块：采用一体化设计，所有原件均在同一底板上，传送带模块主要完成物料的水平定向传送。结构件均采用铝合金材质，表面喷砂阳极氧化处理，配有交流电机（含减速机）≥1个、交流电机控制器≥1个，传感器≥3个。皮带两端为平面，传输面与传输线宽度占比≥85%，传动电机可任意位置安装，采用同步轮同步带传动，配金属防护罩；安装转接板设有“1”型孔，张紧轴≥2个，张紧行程≥35mm传动轴≥4个，铝合金电源盒≥1个。配置工业级远程模块，采用PC+ABS阻燃材料，能在-40℃至80℃下正常工作。电源和每个通道均有LED指示灯显示和表贴，供电电流最大2A，将传感器和执行控制元件均接入转接装置，可实现模块在平台上自由布局。</w:t>
      </w:r>
    </w:p>
    <w:p w14:paraId="2E8F49C8">
      <w:pPr>
        <w:spacing w:line="240" w:lineRule="atLeas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4）分拣模块：采用一体化设计，所有原件均在同一底板上，分拣模块主要将物体进行分类存储，对射传感器≥1个、磁性开关≥3个、直线双轴气缸≥3个、单电控两位五通电磁阀≥3个。料仓、气缸安装板、模块底板、物料库均采用铝合材质，表面喷砂阳极氧化处理，分拣气缸可调节范围≥35mm。配置工业级远程模块，采用PC+ABS阻燃材料，能在-40℃至80℃下正常工作。电源和每个通道均有LED指示灯显示和表贴，供电电流最大2A，将传感器和执行控制元件均接入转接装置，可实现模块在平台上自由布局。</w:t>
      </w:r>
    </w:p>
    <w:p w14:paraId="52B25C57">
      <w:pPr>
        <w:spacing w:line="240" w:lineRule="atLeas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（5）输入单相三线～220V±10% 50Hz；总体尺寸≤550mm×350mm，底座采用钣金喷塑多色嵌套式设计，厚度≤120mm，套色可见宽度≥272mm，高度≥24mm，底座正面呈阶梯式，垂直水平面≥10mm高，斜面与水平面夹角≥115°。控制屏采用符合人体工程学角度的斜面设计，配置金属电源启动按钮和电源指示灯，金属带双色指示灯急停按钮≥1个；直流DC24V电源≥1路，交流AC220V电源≥1路，红色和绿色指示灯各≥1个，金属带灯按钮≥3个，所有接口均引至面板。</w:t>
      </w:r>
    </w:p>
    <w:p w14:paraId="42EF6686">
      <w:pPr>
        <w:spacing w:line="240" w:lineRule="atLeas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6）MINI气站：MINI气站整体尺寸≤255*135*205mm；配置折叠式防滑拉手；电机外壳采用镜面不锈钢和。铝合金组成，尾部可选配散热风机，储气罐设有翅片式散热结构，底脚直径≥40mm，具有防滑减震功能，重量≤4KG；工作电源AC220V±10% 50Hz，输入功率≥0.11kW，配置独立开关；内置系统过热保护；流量：23-25L/min，额定输出气压≥0.5MPa；噪音≤40dB；≥3.8bar自动停止，低于3.1bar自动启动，配置0-10bar可调空气处理组件及气源总阀。</w:t>
      </w:r>
    </w:p>
    <w:p w14:paraId="26A954E5">
      <w:pPr>
        <w:spacing w:line="240" w:lineRule="atLeas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（7）工学一体化智慧教学辅助系统：系统采用10.1寸触摸屏为人机交互界面，分辨率1024*600，65k色，主频处理速度200MHz，支持RTC；供电  电 AC220V，2s 以内完成系统启动，具有讲解进度展示以及 声音和亮度调节功能，设有隐藏维护界面和维护管理员密码， 进入管理界面，可对识别物品进行维护，集实验室安全教育、元器件认知、实训讲解等多应用与一体，能够自动识别器件 并介绍器件的基本参数及典型应用。系统包含但不限于以下内容：六自由度工业机器人、焊机、工作台、自动升降弧光防护系统、净化器、漫反射光电传感器、对射光电传感器、电容传感器、电感传感器、光纤传感器、安全光栅等。包含简体中文、繁體中文、English、Japanese、German、Korean 等多国语言。要求投标时提供工学一体化智慧教学辅助系统的功能视频演示。</w:t>
      </w:r>
    </w:p>
    <w:p w14:paraId="727B7BD7">
      <w:pPr>
        <w:spacing w:line="240" w:lineRule="atLeas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(8)AI智能语音电气控制系统</w:t>
      </w:r>
    </w:p>
    <w:p w14:paraId="5491AD25">
      <w:pPr>
        <w:spacing w:line="240" w:lineRule="atLeas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1)装置采用磁吸式安装方式，工作电源无线传输供电，彩色高清显示器，刷新频率≥120HZ，屏幕比例1:1；系统内置中文、英文两种字库，集成 ≥4路高电平输入，≥12路NPN/PNP均兼容输入，≥12路NPN/PNP均兼容输出，支持西门子、三菱、欧姆龙、信捷等多品牌PLC控制器；</w:t>
      </w:r>
    </w:p>
    <w:p w14:paraId="064CE56B">
      <w:pPr>
        <w:spacing w:line="240" w:lineRule="atLeas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2)配置智能识别系统，能自动识别实训项目，自主反馈液位、气缸位置等信号，支持语言播报功能；</w:t>
      </w:r>
    </w:p>
    <w:p w14:paraId="22B2EA19">
      <w:pPr>
        <w:spacing w:line="240" w:lineRule="atLeas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3)示教演示模式，支持语音控制，自动运行当前项目工作流程且播报端口定义及控制要求。</w:t>
      </w:r>
    </w:p>
    <w:p w14:paraId="5D034C28">
      <w:pPr>
        <w:spacing w:line="240" w:lineRule="atLeas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4)编程控制模式，基本项目至少支持LED数码显示、天塔之光、水塔水位、十字路口交通灯、机械手、装配流水线、四节传送带、自控轧钢机、自控成型机、多种液体混合装置、中文显示控制、英文显示控制等12个实训。</w:t>
      </w:r>
    </w:p>
    <w:p w14:paraId="24F64F45">
      <w:pPr>
        <w:spacing w:line="240" w:lineRule="atLeas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5)提供相关自研佐证材料（至少包含设计图纸、实物图片、视频演示）</w:t>
      </w:r>
    </w:p>
    <w:p w14:paraId="3EEE3D66">
      <w:pPr>
        <w:spacing w:line="240" w:lineRule="atLeas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(9)3D虚拟仿真系统</w:t>
      </w:r>
    </w:p>
    <w:p w14:paraId="74EA9CA5">
      <w:pPr>
        <w:spacing w:line="240" w:lineRule="atLeas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1)虚拟仿真在PC上构建3D虚拟环境，且具有AI智能音效，运行时现场音效大小随距声源的距离变化而变化。系统中集成有工业元素，库中部少于65个元件，种类不少于7种至少集成传送带、机器人、气动缸、围栏、丝杆、型材、传感器、普通按钮、急停按钮等，元件之间支持装配固定，标准化场景不少于传输线基础控制、传输线装配控制、传输线阻挡控制、电梯控制控制、行架机器人码垛控制、立体仓库控制、流水线并线控制、流水线分拣控制、液位控制（模拟量PID控制）18个，元件库中的模型和元素都可以拖动到场景中，元素和模型可以进行深化自由搭建。</w:t>
      </w:r>
    </w:p>
    <w:p w14:paraId="6132E55D">
      <w:pPr>
        <w:spacing w:line="240" w:lineRule="atLeas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2)元件库中的元素和模型支持第一人称360度无死角观看，可进行放大缩小，支持自定义前移、后移、左移、右移、跳跃、正转、翻转、缩放、翻转、慢速等19项功能快捷键。</w:t>
      </w:r>
    </w:p>
    <w:p w14:paraId="4E8999A2">
      <w:pPr>
        <w:spacing w:line="240" w:lineRule="atLeas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3)虚拟场景的I/O口与采集卡端口的对应关系可以自由分配，操作方式采用拖拽方式，方便快捷，可在线强制场景中的数字量和电机的转速。</w:t>
      </w:r>
    </w:p>
    <w:p w14:paraId="48027E96">
      <w:pPr>
        <w:spacing w:line="240" w:lineRule="atLeas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4)软件支持虚实在线仿真功能，外PLC编程软件可对虚拟PLC进行编程，控制虚拟3D模型，外部PLC编程软件可进行强制和监视相应的变量。也可与实物PLC通讯进行数据交互，从而控制虚拟场景。</w:t>
      </w:r>
    </w:p>
    <w:p w14:paraId="67FEFDF6">
      <w:pPr>
        <w:spacing w:line="240" w:lineRule="atLeas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(10)工业自动化示教系统资源包（2）要求步进丝杆定位模块、伺服丝杆定位模块具有1:1数字孪生功能，竞标时提供该2项功能数字孪生视频演示。</w:t>
      </w:r>
    </w:p>
    <w:p w14:paraId="7C236A0B">
      <w:pPr>
        <w:spacing w:line="360" w:lineRule="exac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、实训项目</w:t>
      </w:r>
    </w:p>
    <w:p w14:paraId="71DE6D98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1.气动控制回路安装与调试</w:t>
      </w:r>
    </w:p>
    <w:p w14:paraId="7CDFD9A2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该配置配有多种类型的气缸、电磁阀，磁性开关，如：单出杆气缸、单出双杆气缸、旋转气缸等气动执行元件、单控电磁阀、双控电磁阀和磁性开关等，基于这些气动控制元件，可完成下列气动技术的安装调试训练任务：</w:t>
      </w:r>
    </w:p>
    <w:p w14:paraId="6B23C4BF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（1）气动方向控制回路的安装与调试</w:t>
      </w:r>
    </w:p>
    <w:p w14:paraId="1EDCF99C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（2）气动速度控制回路的安装与调试</w:t>
      </w:r>
    </w:p>
    <w:p w14:paraId="7207BE65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（3）气动旋转控制回路的安装与调试</w:t>
      </w:r>
    </w:p>
    <w:p w14:paraId="322E7803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（4）气动顺序控制回路的安装与调试</w:t>
      </w:r>
    </w:p>
    <w:p w14:paraId="70C74CC0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（5）气动机械手装置的安装与调试</w:t>
      </w:r>
    </w:p>
    <w:p w14:paraId="590A6EFC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（6）气动系统的安装与调试</w:t>
      </w:r>
    </w:p>
    <w:p w14:paraId="76BD26D6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2.电气控制电路的安装和PLC程序编写</w:t>
      </w:r>
    </w:p>
    <w:p w14:paraId="1A788A25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该装置配有西门子S7-1200主机模块、V20变频器模块、伺服电机驱动模块、步进电机驱动模块和各种传感器等，基于这些模块，可完成下列PLC应用技术训练任务：</w:t>
      </w:r>
    </w:p>
    <w:p w14:paraId="654F7180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（1）异步电机控制电路的连接与控制程序编写</w:t>
      </w:r>
    </w:p>
    <w:p w14:paraId="79D7C6B5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（2）异步电机调速控制电路的连接与控制程序编写</w:t>
      </w:r>
    </w:p>
    <w:p w14:paraId="72E09C9A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（3）步进电机控制电路的连接与控制程序编写</w:t>
      </w:r>
    </w:p>
    <w:p w14:paraId="4807A5D0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（4）交流伺服电机控制电路的连接与控制程序编写</w:t>
      </w:r>
    </w:p>
    <w:p w14:paraId="785B9D43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（5）气动方向控制程序编写</w:t>
      </w:r>
    </w:p>
    <w:p w14:paraId="5F909DE0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（6）气动顺序动作控制程序编写</w:t>
      </w:r>
    </w:p>
    <w:p w14:paraId="51C24D3A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（7）气动机械手控制程序编写</w:t>
      </w:r>
    </w:p>
    <w:p w14:paraId="2FF5EAD8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（8）皮带输送控制程序编写</w:t>
      </w:r>
    </w:p>
    <w:p w14:paraId="11D19338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（9）自动生产线控制程序编写</w:t>
      </w:r>
    </w:p>
    <w:p w14:paraId="32E1261D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3.PLC工业通讯网络的安装及调试</w:t>
      </w:r>
    </w:p>
    <w:p w14:paraId="3AB909DF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本系统选用西门子S7-1200 PLC作为主控制器，其本身集成以太网通信口具备以太网通信功能，基于本网络通信功能，可完成下列工业现场总线通信技术训练任务：</w:t>
      </w:r>
    </w:p>
    <w:p w14:paraId="77BA1596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（1）以太网络的硬件连接、调试</w:t>
      </w:r>
    </w:p>
    <w:p w14:paraId="56D01F28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（2）以太网络参数设置、调试</w:t>
      </w:r>
    </w:p>
    <w:p w14:paraId="794CBFC5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（3）基于多台西门子S7-1200 PLC的复杂网络数据读写程序编写与调试</w:t>
      </w:r>
    </w:p>
    <w:p w14:paraId="4F47221C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4.机电设备安装与调试项目</w:t>
      </w:r>
    </w:p>
    <w:p w14:paraId="5D22311F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井式供料、冲压、多工位装配、气动机械手搬运、皮带传送分拣等工作站及相应的电源模块、按钮模块、PLC模块、变频器及交流电机模块、步进电机驱动模块、伺服电机驱动模块和各种工业传感器等控制检测单元为硬件平台，可完成下列机电设备安装和控制的训练任务：</w:t>
      </w:r>
    </w:p>
    <w:p w14:paraId="4E52509A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（1）井式供料机构的安装与调试</w:t>
      </w:r>
    </w:p>
    <w:p w14:paraId="4B8E494A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（2）冲压机构的安装与调试</w:t>
      </w:r>
    </w:p>
    <w:p w14:paraId="47A1E050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（3）多工位装配机构的安装与调试</w:t>
      </w:r>
    </w:p>
    <w:p w14:paraId="7498DB2A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（4）气动机械手设备安装与调试</w:t>
      </w:r>
    </w:p>
    <w:p w14:paraId="05B264E8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（5）输送线设备安装与调试</w:t>
      </w:r>
    </w:p>
    <w:p w14:paraId="42E35831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（6）工件分拣机构的安装与调试</w:t>
      </w:r>
    </w:p>
    <w:p w14:paraId="1AFA0D64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（7）自动生产线系统安装与调试</w:t>
      </w:r>
    </w:p>
    <w:p w14:paraId="37DA7974">
      <w:pPr>
        <w:spacing w:line="400" w:lineRule="exac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、智慧实验室综合管理系统（整个实验室配一套）：</w:t>
      </w:r>
    </w:p>
    <w:p w14:paraId="5E4DF2A5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智慧实验室综合管理系统集学、仿、考、评、存、修六位一体。可实现课前视频自主学习、理论在线仿真、知识掌握考核、学习质量评价、实验报告云端存储、实训设备报修等功能。系统设置多种身份登录权限，可满足学员、教师、管理员等不同角色的使用要求。系统后台服务器系统采用Spring Cloud技术作为整体框架，前端采用vue作为框架，能够构建一套用户界面的渐进式框架。采用自底向上增量开发的设计。整个系统采用跨平台的B/S框架，各个模块采用模块化方式进行开发和设计，各个子模块支持分布式部署和云部署。并且系统能够同时满足手机、微信小程序、平板和计算机等多终端设备的访问。投标时需提供以下云图书馆模块、自主学习模块、在线仿真模块、学习考评模块、实验数据云管理模块、设备报修管理模块六个模块功能视频演示。</w:t>
      </w:r>
    </w:p>
    <w:p w14:paraId="54D3F825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1)云图书馆模块：提供一个云端图书，可根据实训设备找到相应配套资料，包含文档、图片、音频、动画等文件，以良好的3D仿真形式翻阅使用。可进行文本搜索、文本黏贴复制、放大、缩小、设置下载、打印、分享等功能。</w:t>
      </w:r>
    </w:p>
    <w:p w14:paraId="336F6491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2)主学习模块：主要包含①工业机器人资源：七种品牌，ABB课时不少于15节，FANUC课时不少于60节，KUKA课时不少于25节，YASKAWA课时不少于25节，其它每种品牌课时均不少于15节。②可编程控制器资源：不少于4种，200 SMART课时不少于25节，1200课时不少于70节，FX5U课时不少于100节，FX3U课时不少于40节。③工业驱动资源：V90伺服课时不少于40节，V20变频器课时不少于20节，G120变频器课时不少于7节。④其它资源：智能电梯课时不少于12节，气动技术课时不少于25节，液压技术课时不少于60节，触摸屏课时不少于15节，电气控制技术课时不少于70节，工业机械课时不少于25节，钳工课时不小于45节。</w:t>
      </w:r>
    </w:p>
    <w:p w14:paraId="7C11DC79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3)在线仿真模块：平台设有在线仿真实验模块，提供标准实验类别18种，具体实验仿真项目105个，利用元件库可进行设计性实验，支持Dropdox导入实验，可作为链接、文本、图片等多种形式导出以及打印。</w:t>
      </w:r>
    </w:p>
    <w:p w14:paraId="58752C04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4)学习考评模块：平台应设有考核系统，后台题库数量：850。组卷方式应支持选题组卷、抽题组卷、随机组卷、综合组卷；答题时长可设置为整卷限时和单题限时两种模式4）试卷具有单选题、多选题、填空题、判断题、问答题、组合题、录音题七种大题。创建的试卷支持在线预览和word下载操作；学生考试可指定答卷时长、不限次数和及格线；支持微信扫码和分享链接等方式考试。</w:t>
      </w:r>
    </w:p>
    <w:p w14:paraId="1935C05E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5)实验数据云管理模块：可实现了多设备跨平台应用，在线查看阅览学生上传报告信息内容，批注等信息，学生信息根据班级、学号、年级等信息排列显示，也可单独通过搜索关键字阅览，可增加优秀报告标记或分享他人等功能。</w:t>
      </w:r>
    </w:p>
    <w:p w14:paraId="4EF29FA4">
      <w:pPr>
        <w:spacing w:line="320" w:lineRule="atLeast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6)设备报修管理模块：输入出厂编码可查看设备信息，包括产品型号、名称、出厂日期、过保日期、出厂报告、厂商联系方式、设备装箱单、实验指导书等。能够通过系统发送文字、图片、视频等多种形式进行保修，可实时参看报修进度，维修完成后可进行服务评价。</w:t>
      </w:r>
    </w:p>
    <w:p w14:paraId="6C96FC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810075"/>
    <w:multiLevelType w:val="multilevel"/>
    <w:tmpl w:val="46810075"/>
    <w:lvl w:ilvl="0" w:tentative="0">
      <w:start w:val="1"/>
      <w:numFmt w:val="decimal"/>
      <w:lvlText w:val="%1"/>
      <w:lvlJc w:val="left"/>
      <w:pPr>
        <w:tabs>
          <w:tab w:val="left" w:pos="635"/>
        </w:tabs>
        <w:ind w:left="635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71D2E"/>
    <w:rsid w:val="7D9A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9707</Words>
  <Characters>10512</Characters>
  <Lines>0</Lines>
  <Paragraphs>0</Paragraphs>
  <TotalTime>0</TotalTime>
  <ScaleCrop>false</ScaleCrop>
  <LinksUpToDate>false</LinksUpToDate>
  <CharactersWithSpaces>10554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2025-11-17T01:25:00Z</dcterms:created>
  <dc:creator>Administrator</dc:creator>
  <cp:lastModifiedBy>YY</cp:lastModifiedBy>
  <dcterms:modified xsi:type="dcterms:W3CDTF">2025-11-17T01:30:35Z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eyJoZGlkIjoiYzhjNTA3YmQyMGEyMDAxZmIxNGNjNzdmZGYxNzcyMzUiLCJ1c2VySWQiOiI1NTU1MzM0ODAifQ==</vt:lpwstr>
  </property>
  <property fmtid="{D5CDD505-2E9C-101B-9397-08002B2CF9AE}" pid="4" name="ICV">
    <vt:lpwstr>A9843EE6380D4DE8998CEB6CD60B2867_12</vt:lpwstr>
  </property>
</Properties>
</file>